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E7" w:rsidRDefault="00CF6F4C" w:rsidP="00CF6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F4C">
        <w:rPr>
          <w:rFonts w:ascii="Times New Roman" w:hAnsi="Times New Roman" w:cs="Times New Roman"/>
          <w:sz w:val="28"/>
          <w:szCs w:val="28"/>
        </w:rPr>
        <w:t>ИЗМЕНИЛИСЬ ПРАВИЛА ПЕРЕВОЗКИ ПАССАЖИРОВ НА МОТОЦИКЛАХ И МОПЕДАХ</w:t>
      </w:r>
    </w:p>
    <w:p w:rsidR="00CF6F4C" w:rsidRPr="00CF6F4C" w:rsidRDefault="00CF6F4C" w:rsidP="00CF6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5E7" w:rsidRPr="00CF6F4C" w:rsidRDefault="002945E7" w:rsidP="00CF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4C">
        <w:rPr>
          <w:rFonts w:ascii="Times New Roman" w:hAnsi="Times New Roman" w:cs="Times New Roman"/>
          <w:sz w:val="28"/>
          <w:szCs w:val="28"/>
        </w:rPr>
        <w:t>Постановлением Правительства РФ от 24.03.2017 № 333 «О внесении изменений в постановление Совета Министров — Правительства Российской Федерации от 23 октября 1993 г. № 1090» внесены изменения в Правила дорожного движения Российской Федерации.</w:t>
      </w:r>
    </w:p>
    <w:p w:rsidR="002945E7" w:rsidRPr="00CF6F4C" w:rsidRDefault="002945E7" w:rsidP="00CF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F4C">
        <w:rPr>
          <w:rFonts w:ascii="Times New Roman" w:hAnsi="Times New Roman" w:cs="Times New Roman"/>
          <w:sz w:val="28"/>
          <w:szCs w:val="28"/>
        </w:rPr>
        <w:t>Так, согласно пункту 22.2(1) Правил дорожного движения Российской Федерации для провозки пассажиров на мотоцикле требуется наличие водительского удостоверения категории «А» или подкатегории «А1» в течени</w:t>
      </w:r>
      <w:proofErr w:type="gramStart"/>
      <w:r w:rsidRPr="00CF6F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F6F4C">
        <w:rPr>
          <w:rFonts w:ascii="Times New Roman" w:hAnsi="Times New Roman" w:cs="Times New Roman"/>
          <w:sz w:val="28"/>
          <w:szCs w:val="28"/>
        </w:rPr>
        <w:t xml:space="preserve"> двух и более лет. Для перевозки людей на мопеде необходимо наличие водительского удостоверения любой категории и стаж два или более года.</w:t>
      </w:r>
    </w:p>
    <w:p w:rsidR="002945E7" w:rsidRPr="00CF6F4C" w:rsidRDefault="002945E7" w:rsidP="00CF6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6F4C">
        <w:rPr>
          <w:rFonts w:ascii="Times New Roman" w:hAnsi="Times New Roman" w:cs="Times New Roman"/>
          <w:sz w:val="28"/>
          <w:szCs w:val="28"/>
        </w:rPr>
        <w:t>За несоблюдение указанных требований статьей 12.23 Кодекса об административных правонарушениях Российской Федерации предусмотрено наказание виновному лицу в виде штрафа в размере 500 рублей, а при перевозке несовершеннолетнего пассажира до 3000 рублей.</w:t>
      </w:r>
    </w:p>
    <w:p w:rsidR="002945E7" w:rsidRPr="00CF6F4C" w:rsidRDefault="002945E7" w:rsidP="00CF6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4C">
        <w:rPr>
          <w:rFonts w:ascii="Times New Roman" w:hAnsi="Times New Roman" w:cs="Times New Roman"/>
          <w:sz w:val="28"/>
          <w:szCs w:val="28"/>
        </w:rPr>
        <w:t> </w:t>
      </w:r>
    </w:p>
    <w:p w:rsidR="00E92E59" w:rsidRDefault="00E92E59"/>
    <w:sectPr w:rsidR="00E9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7"/>
    <w:rsid w:val="00142D0A"/>
    <w:rsid w:val="002945E7"/>
    <w:rsid w:val="00CF6F4C"/>
    <w:rsid w:val="00E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29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5E7"/>
  </w:style>
  <w:style w:type="character" w:customStyle="1" w:styleId="fn">
    <w:name w:val="fn"/>
    <w:basedOn w:val="a0"/>
    <w:rsid w:val="002945E7"/>
  </w:style>
  <w:style w:type="character" w:styleId="a3">
    <w:name w:val="Hyperlink"/>
    <w:basedOn w:val="a0"/>
    <w:uiPriority w:val="99"/>
    <w:semiHidden/>
    <w:unhideWhenUsed/>
    <w:rsid w:val="002945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29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5E7"/>
  </w:style>
  <w:style w:type="character" w:customStyle="1" w:styleId="fn">
    <w:name w:val="fn"/>
    <w:basedOn w:val="a0"/>
    <w:rsid w:val="002945E7"/>
  </w:style>
  <w:style w:type="character" w:styleId="a3">
    <w:name w:val="Hyperlink"/>
    <w:basedOn w:val="a0"/>
    <w:uiPriority w:val="99"/>
    <w:semiHidden/>
    <w:unhideWhenUsed/>
    <w:rsid w:val="002945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2017-04-26T07:46:00Z</dcterms:created>
  <dcterms:modified xsi:type="dcterms:W3CDTF">2017-04-26T14:08:00Z</dcterms:modified>
</cp:coreProperties>
</file>