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84" w:rsidRPr="002D5884" w:rsidRDefault="002D5884" w:rsidP="002D5884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  <w:sz w:val="28"/>
          <w:szCs w:val="28"/>
        </w:rPr>
      </w:pPr>
      <w:r w:rsidRPr="002D5884">
        <w:rPr>
          <w:b/>
          <w:bCs/>
          <w:color w:val="333333"/>
          <w:sz w:val="28"/>
          <w:szCs w:val="28"/>
        </w:rPr>
        <w:t>Методические рекомендации молодому специалисту при подготовке к уроку</w:t>
      </w:r>
    </w:p>
    <w:p w:rsidR="002D5884" w:rsidRPr="002D5884" w:rsidRDefault="002D5884" w:rsidP="002D5884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b/>
          <w:bCs/>
          <w:color w:val="333333"/>
          <w:sz w:val="28"/>
          <w:szCs w:val="28"/>
        </w:rPr>
        <w:t>І. </w:t>
      </w:r>
      <w:r w:rsidRPr="002D5884">
        <w:rPr>
          <w:color w:val="333333"/>
          <w:sz w:val="28"/>
          <w:szCs w:val="28"/>
        </w:rPr>
        <w:t>Вчитывайтесь в раздел программы, который надо изучать на уроке.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Изучите материал этого раздела.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Проанализируйте учебный материал.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Сформулируйте цель урока. Ответьте на вопрос, чего бы Вы хотели достичь в результате урока.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Представьте коллектив данного класса, отдельных учеников, постарайтесь наметить их путь к реализации задач урока.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Выберите самые результативные методические приемы для данного класса и для данных учащихся.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Соразмерьте выбранные приемы со своими возможностями, определите свои действия на уроке.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Продумайте структуру урока, его ход.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Зафиксируйте все подготовленное в плане или конспекте.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Повторите про себя или вслух основные моменты плана.</w:t>
      </w:r>
    </w:p>
    <w:p w:rsidR="002D5884" w:rsidRPr="002D5884" w:rsidRDefault="002D5884" w:rsidP="002D588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Проверьте себя:</w:t>
      </w:r>
    </w:p>
    <w:p w:rsidR="002D5884" w:rsidRPr="002D5884" w:rsidRDefault="002D5884" w:rsidP="002D5884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какое умение формируется на данном уроке;</w:t>
      </w:r>
    </w:p>
    <w:p w:rsidR="002D5884" w:rsidRPr="002D5884" w:rsidRDefault="002D5884" w:rsidP="002D5884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какие мировоззренческие понятия, политические, нравственные или эстетические оценки необходимо сформировать на данном уроке;</w:t>
      </w:r>
    </w:p>
    <w:p w:rsidR="002D5884" w:rsidRPr="002D5884" w:rsidRDefault="002D5884" w:rsidP="002D5884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2D5884">
        <w:rPr>
          <w:color w:val="333333"/>
          <w:sz w:val="28"/>
          <w:szCs w:val="28"/>
        </w:rPr>
        <w:t>какого рода эмоциональную реакцию следует вызвать у учащихся при изучении данного материала.</w:t>
      </w:r>
    </w:p>
    <w:sectPr w:rsidR="002D5884" w:rsidRPr="002D5884" w:rsidSect="004D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E02"/>
    <w:multiLevelType w:val="multilevel"/>
    <w:tmpl w:val="AF1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D2C8E"/>
    <w:multiLevelType w:val="multilevel"/>
    <w:tmpl w:val="DA2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3743E"/>
    <w:multiLevelType w:val="multilevel"/>
    <w:tmpl w:val="81D4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5884"/>
    <w:rsid w:val="002D5884"/>
    <w:rsid w:val="004D6176"/>
    <w:rsid w:val="00840A2D"/>
    <w:rsid w:val="00F6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3</cp:revision>
  <dcterms:created xsi:type="dcterms:W3CDTF">2020-12-03T17:27:00Z</dcterms:created>
  <dcterms:modified xsi:type="dcterms:W3CDTF">2020-12-03T23:11:00Z</dcterms:modified>
</cp:coreProperties>
</file>