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DC" w:rsidRDefault="009963DC" w:rsidP="003F4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883" w:rsidRPr="00C578D8" w:rsidRDefault="003F4883" w:rsidP="003F48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ГБОУ СОШ с. Хворостянка Муниципального района Хворостянка Самарской области, реализующее программы дополнительного образования детей.</w:t>
      </w:r>
    </w:p>
    <w:p w:rsidR="003F4883" w:rsidRPr="00C578D8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C578D8" w:rsidRDefault="003F4883" w:rsidP="008E6A6C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Утверждено:</w:t>
      </w:r>
    </w:p>
    <w:p w:rsidR="003F4883" w:rsidRPr="00C578D8" w:rsidRDefault="003F4883" w:rsidP="008E6A6C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ГБОУ СОШ</w:t>
      </w:r>
      <w:r w:rsidR="00AA08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 Хворостянка</w:t>
      </w:r>
      <w:r w:rsidR="00AA08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О.А.Савенкова</w:t>
      </w:r>
    </w:p>
    <w:p w:rsidR="003F4883" w:rsidRDefault="00FF5B28" w:rsidP="008E6A6C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«</w:t>
      </w:r>
      <w:r w:rsidR="00BD7F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августа </w:t>
      </w:r>
      <w:r w:rsidR="003F488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BD7F1D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4883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3F4883" w:rsidRDefault="003F4883" w:rsidP="008E6A6C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Программа принята на основании решения методического совета</w:t>
      </w:r>
    </w:p>
    <w:p w:rsidR="003F4883" w:rsidRPr="00C578D8" w:rsidRDefault="003F4883" w:rsidP="008E6A6C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Протокол №</w:t>
      </w:r>
      <w:r w:rsidR="00BD7F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D7F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F5B2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августа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BD7F1D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F5B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3F4883" w:rsidRPr="00C578D8" w:rsidRDefault="003F4883" w:rsidP="008E6A6C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883" w:rsidRPr="00AE1F4C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E1F4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Дополнительная общеобразовательная общеразвивающая  программа </w:t>
      </w:r>
      <w:r w:rsidR="008E6A6C">
        <w:rPr>
          <w:rFonts w:ascii="Times New Roman" w:eastAsia="Times New Roman" w:hAnsi="Times New Roman" w:cs="Times New Roman"/>
          <w:b/>
          <w:bCs/>
          <w:sz w:val="32"/>
          <w:szCs w:val="32"/>
        </w:rPr>
        <w:t>по волейболу «Легион»</w:t>
      </w:r>
    </w:p>
    <w:p w:rsidR="003F4883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3F4883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3F4883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3F4883" w:rsidRDefault="003F4883" w:rsidP="003F488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3F4883" w:rsidRPr="00C578D8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3F4883" w:rsidRPr="00AE1F4C" w:rsidRDefault="003F4883" w:rsidP="00B509CB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AE1F4C">
        <w:rPr>
          <w:rFonts w:ascii="Times New Roman" w:eastAsia="Times New Roman" w:hAnsi="Times New Roman" w:cs="Times New Roman"/>
          <w:bCs/>
          <w:sz w:val="28"/>
          <w:szCs w:val="27"/>
        </w:rPr>
        <w:t>Направленность: физкультурно-спортивная</w:t>
      </w:r>
    </w:p>
    <w:p w:rsidR="003F4883" w:rsidRPr="00C578D8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>
        <w:rPr>
          <w:rFonts w:ascii="Times New Roman" w:eastAsia="Times New Roman" w:hAnsi="Times New Roman" w:cs="Times New Roman"/>
          <w:bCs/>
          <w:sz w:val="28"/>
          <w:szCs w:val="27"/>
        </w:rPr>
        <w:t>Возраст обучающихся 12</w:t>
      </w:r>
      <w:r w:rsidR="005F4F0E">
        <w:rPr>
          <w:rFonts w:ascii="Times New Roman" w:eastAsia="Times New Roman" w:hAnsi="Times New Roman" w:cs="Times New Roman"/>
          <w:bCs/>
          <w:sz w:val="28"/>
          <w:szCs w:val="27"/>
        </w:rPr>
        <w:t xml:space="preserve">- 15 </w:t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>лет</w:t>
      </w:r>
    </w:p>
    <w:p w:rsidR="003F4883" w:rsidRPr="00AE1F4C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="001F7928">
        <w:rPr>
          <w:rFonts w:ascii="Times New Roman" w:eastAsia="Times New Roman" w:hAnsi="Times New Roman" w:cs="Times New Roman"/>
          <w:bCs/>
          <w:sz w:val="28"/>
          <w:szCs w:val="27"/>
        </w:rPr>
        <w:t>Срок реализации программы -1</w:t>
      </w:r>
      <w:r w:rsidR="00FA2174">
        <w:rPr>
          <w:rFonts w:ascii="Times New Roman" w:eastAsia="Times New Roman" w:hAnsi="Times New Roman" w:cs="Times New Roman"/>
          <w:bCs/>
          <w:sz w:val="28"/>
          <w:szCs w:val="27"/>
        </w:rPr>
        <w:t xml:space="preserve"> год</w:t>
      </w:r>
    </w:p>
    <w:p w:rsidR="003F4883" w:rsidRPr="00C578D8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  <w:t xml:space="preserve">Составитель: </w:t>
      </w:r>
      <w:r w:rsidR="00594F39">
        <w:rPr>
          <w:rFonts w:ascii="Times New Roman" w:eastAsia="Times New Roman" w:hAnsi="Times New Roman" w:cs="Times New Roman"/>
          <w:bCs/>
          <w:sz w:val="28"/>
          <w:szCs w:val="27"/>
        </w:rPr>
        <w:t>Матанов А.К.</w:t>
      </w:r>
    </w:p>
    <w:p w:rsidR="003F4883" w:rsidRPr="00C578D8" w:rsidRDefault="003F4883" w:rsidP="003F4883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>
        <w:rPr>
          <w:rFonts w:ascii="Times New Roman" w:eastAsia="Times New Roman" w:hAnsi="Times New Roman" w:cs="Times New Roman"/>
          <w:bCs/>
          <w:sz w:val="28"/>
          <w:szCs w:val="27"/>
        </w:rPr>
        <w:tab/>
      </w:r>
    </w:p>
    <w:p w:rsidR="003F4883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</w:p>
    <w:p w:rsidR="003F4883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3F4883" w:rsidRDefault="003F4883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7"/>
        </w:rPr>
        <w:tab/>
      </w:r>
    </w:p>
    <w:p w:rsidR="008E6A6C" w:rsidRDefault="008E6A6C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8E6A6C" w:rsidRDefault="008E6A6C" w:rsidP="003F488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A82D2E" w:rsidRDefault="00EE336D" w:rsidP="00A82D2E">
      <w:pPr>
        <w:pStyle w:val="20"/>
        <w:shd w:val="clear" w:color="auto" w:fill="auto"/>
        <w:ind w:left="60" w:firstLine="0"/>
      </w:pPr>
      <w:r>
        <w:rPr>
          <w:bCs/>
          <w:szCs w:val="27"/>
        </w:rPr>
        <w:t xml:space="preserve">Хворостянка 2020 </w:t>
      </w:r>
      <w:r w:rsidR="003F4883">
        <w:rPr>
          <w:bCs/>
          <w:szCs w:val="27"/>
        </w:rPr>
        <w:t>г</w:t>
      </w:r>
      <w:r w:rsidR="00A80258">
        <w:t>.</w:t>
      </w:r>
    </w:p>
    <w:p w:rsidR="009963DC" w:rsidRPr="00E41866" w:rsidRDefault="009963DC" w:rsidP="008E6A6C">
      <w:pPr>
        <w:widowControl/>
        <w:shd w:val="clear" w:color="auto" w:fill="FFFFFF"/>
        <w:spacing w:line="360" w:lineRule="auto"/>
        <w:ind w:right="65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E41866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Краткая аннотация к программе.</w:t>
      </w:r>
    </w:p>
    <w:p w:rsidR="00FD2DC2" w:rsidRPr="00FD2DC2" w:rsidRDefault="00FD2DC2" w:rsidP="00FD2DC2">
      <w:pPr>
        <w:spacing w:line="360" w:lineRule="auto"/>
        <w:ind w:firstLine="708"/>
        <w:jc w:val="both"/>
        <w:rPr>
          <w:rStyle w:val="2"/>
          <w:rFonts w:eastAsia="Arial Unicode MS"/>
        </w:rPr>
      </w:pPr>
      <w:r w:rsidRPr="00FD2DC2">
        <w:rPr>
          <w:rStyle w:val="2"/>
          <w:rFonts w:eastAsia="Arial Unicode MS"/>
        </w:rPr>
        <w:t>Программа «Волейбол» физкультурно-</w:t>
      </w:r>
      <w:r w:rsidRPr="00FD2DC2">
        <w:rPr>
          <w:rStyle w:val="2"/>
          <w:rFonts w:eastAsia="Arial Unicode MS"/>
        </w:rPr>
        <w:softHyphen/>
        <w:t>спортивной направленности является целостным интегрированным курсом, включает теоретические и практические занятия для получения учащимися знаний и навыков, при игре в волейбол.</w:t>
      </w:r>
    </w:p>
    <w:p w:rsidR="00FD2DC2" w:rsidRPr="00FD2DC2" w:rsidRDefault="00FD2DC2" w:rsidP="00FD2DC2">
      <w:pPr>
        <w:spacing w:line="360" w:lineRule="auto"/>
        <w:ind w:firstLine="708"/>
        <w:jc w:val="both"/>
        <w:rPr>
          <w:rStyle w:val="2"/>
          <w:rFonts w:eastAsia="Arial Unicode MS"/>
        </w:rPr>
      </w:pPr>
      <w:r w:rsidRPr="00FD2DC2">
        <w:rPr>
          <w:rStyle w:val="2"/>
          <w:rFonts w:eastAsia="Arial Unicode MS"/>
          <w:b/>
        </w:rPr>
        <w:t xml:space="preserve">Направленность программы: </w:t>
      </w:r>
      <w:r w:rsidRPr="00FD2DC2">
        <w:rPr>
          <w:rStyle w:val="2"/>
          <w:rFonts w:eastAsia="Arial Unicode MS"/>
        </w:rPr>
        <w:t>физкультурно-спортивная</w:t>
      </w:r>
    </w:p>
    <w:p w:rsidR="00FD2DC2" w:rsidRPr="00FD2DC2" w:rsidRDefault="00FD2DC2" w:rsidP="00FD2DC2">
      <w:pPr>
        <w:spacing w:line="360" w:lineRule="auto"/>
        <w:ind w:left="7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рассчитана: </w:t>
      </w:r>
      <w:r w:rsidRPr="00FD2DC2">
        <w:rPr>
          <w:rFonts w:ascii="Times New Roman" w:hAnsi="Times New Roman" w:cs="Times New Roman"/>
          <w:sz w:val="28"/>
          <w:szCs w:val="28"/>
        </w:rPr>
        <w:t>на возраст 12-17 лет, количество человек в группе 15человек, к занятиям допускаются обучающиеся независимо от их одаренности, способностей, уровня физического развития и подготовленности по заявлению родителей на согласие заниматься волейболом и медицинского заключения о состоянии здоровья учащихся.</w:t>
      </w:r>
    </w:p>
    <w:p w:rsidR="00FD2DC2" w:rsidRPr="00FD2DC2" w:rsidRDefault="00FD2DC2" w:rsidP="00FD2DC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программы: </w:t>
      </w:r>
      <w:r w:rsidRPr="00FD2DC2">
        <w:rPr>
          <w:rFonts w:ascii="Times New Roman" w:hAnsi="Times New Roman" w:cs="Times New Roman"/>
          <w:sz w:val="28"/>
          <w:szCs w:val="28"/>
        </w:rPr>
        <w:t>1 год.</w:t>
      </w:r>
    </w:p>
    <w:p w:rsidR="00FD2DC2" w:rsidRPr="00FD2DC2" w:rsidRDefault="00FD2DC2" w:rsidP="00FD2D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bCs/>
          <w:sz w:val="28"/>
          <w:szCs w:val="28"/>
        </w:rPr>
        <w:t xml:space="preserve">Программа состоит из основных модулей: «Теоретическая подготовка, </w:t>
      </w:r>
      <w:r w:rsidRPr="00FD2DC2">
        <w:rPr>
          <w:rFonts w:ascii="Times New Roman" w:hAnsi="Times New Roman" w:cs="Times New Roman"/>
          <w:sz w:val="28"/>
          <w:szCs w:val="28"/>
        </w:rPr>
        <w:t>ОФП</w:t>
      </w:r>
      <w:r w:rsidRPr="00FD2DC2">
        <w:rPr>
          <w:rFonts w:ascii="Times New Roman" w:hAnsi="Times New Roman" w:cs="Times New Roman"/>
          <w:bCs/>
          <w:sz w:val="28"/>
          <w:szCs w:val="28"/>
        </w:rPr>
        <w:t>», «</w:t>
      </w:r>
      <w:r w:rsidRPr="00FD2DC2">
        <w:rPr>
          <w:rFonts w:ascii="Times New Roman" w:hAnsi="Times New Roman" w:cs="Times New Roman"/>
          <w:sz w:val="28"/>
          <w:szCs w:val="28"/>
        </w:rPr>
        <w:t>Техническая и тактическая подготовка»</w:t>
      </w:r>
      <w:r w:rsidRPr="00FD2DC2">
        <w:rPr>
          <w:rFonts w:ascii="Times New Roman" w:hAnsi="Times New Roman" w:cs="Times New Roman"/>
          <w:bCs/>
          <w:sz w:val="28"/>
          <w:szCs w:val="28"/>
        </w:rPr>
        <w:t>, «Соревнования».</w:t>
      </w:r>
    </w:p>
    <w:p w:rsidR="00FD2DC2" w:rsidRPr="00FD2DC2" w:rsidRDefault="00FD2DC2" w:rsidP="00FD2DC2">
      <w:pPr>
        <w:spacing w:line="360" w:lineRule="auto"/>
        <w:ind w:left="7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D2DC2">
        <w:rPr>
          <w:rFonts w:ascii="Times New Roman" w:hAnsi="Times New Roman" w:cs="Times New Roman"/>
          <w:bCs/>
          <w:sz w:val="28"/>
          <w:szCs w:val="28"/>
        </w:rPr>
        <w:t>сформировать у обучающихся устойчивые потребности к регулярным занятиям физической культурой и спортом посредством овладения ими основ игр в волейбол.</w:t>
      </w:r>
    </w:p>
    <w:p w:rsidR="00FD2DC2" w:rsidRPr="00FD2DC2" w:rsidRDefault="00FD2DC2" w:rsidP="00FD2DC2">
      <w:pPr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C2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FD2DC2" w:rsidRPr="00FD2DC2" w:rsidRDefault="00FD2DC2" w:rsidP="00FD2DC2">
      <w:pPr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DC2" w:rsidRPr="00FD2DC2" w:rsidRDefault="00FD2DC2" w:rsidP="00FD2DC2">
      <w:pPr>
        <w:pStyle w:val="af0"/>
        <w:widowControl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развитие быстроты, силы, гибкости;</w:t>
      </w:r>
    </w:p>
    <w:p w:rsidR="00FD2DC2" w:rsidRPr="00FD2DC2" w:rsidRDefault="00FD2DC2" w:rsidP="00FD2DC2">
      <w:pPr>
        <w:pStyle w:val="af0"/>
        <w:widowControl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обучение навыкам и умениям в физкультурно-спортивной деятельности самостоятельной организации занятий физическими упражнениями;</w:t>
      </w:r>
    </w:p>
    <w:p w:rsidR="00FD2DC2" w:rsidRPr="00FD2DC2" w:rsidRDefault="00FD2DC2" w:rsidP="00FD2DC2">
      <w:pPr>
        <w:pStyle w:val="af0"/>
        <w:widowControl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D2DC2" w:rsidRPr="00FD2DC2" w:rsidRDefault="00FD2DC2" w:rsidP="00FD2DC2">
      <w:pPr>
        <w:pStyle w:val="af0"/>
        <w:widowControl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рост личностного развития ребенка;</w:t>
      </w:r>
    </w:p>
    <w:p w:rsidR="00FD2DC2" w:rsidRPr="00FD2DC2" w:rsidRDefault="00FD2DC2" w:rsidP="00FD2DC2">
      <w:pPr>
        <w:pStyle w:val="af0"/>
        <w:widowControl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деятельности;</w:t>
      </w:r>
    </w:p>
    <w:p w:rsidR="00FD2DC2" w:rsidRPr="00FD2DC2" w:rsidRDefault="00FD2DC2" w:rsidP="00FD2DC2">
      <w:pPr>
        <w:pStyle w:val="af0"/>
        <w:widowControl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умение ребенком оценивать свои достижения;</w:t>
      </w:r>
    </w:p>
    <w:p w:rsidR="008E6A6C" w:rsidRDefault="008E6A6C" w:rsidP="001357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E6A6C" w:rsidRDefault="008E6A6C" w:rsidP="001357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E6A6C" w:rsidRDefault="008E6A6C" w:rsidP="001357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E6A6C" w:rsidRDefault="008E6A6C" w:rsidP="001357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D2DC2" w:rsidRDefault="00FD2DC2" w:rsidP="00FD2DC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35708" w:rsidRPr="00135708" w:rsidRDefault="00135708" w:rsidP="00FD2D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3570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Пояснительная записка</w:t>
      </w:r>
    </w:p>
    <w:p w:rsidR="00135708" w:rsidRPr="00135708" w:rsidRDefault="00135708" w:rsidP="001357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35708" w:rsidRDefault="00135708" w:rsidP="00B509CB">
      <w:pPr>
        <w:widowControl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357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Дополнительная общеразвивающая программа физкультурно-спортивной направленности «</w:t>
      </w:r>
      <w:r w:rsidR="005925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Волейбол</w:t>
      </w:r>
      <w:r w:rsidRPr="001357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разработана на основе:</w:t>
      </w:r>
    </w:p>
    <w:p w:rsidR="00DE11DF" w:rsidRPr="00616625" w:rsidRDefault="00616625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66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Федеральный закон от 29.12.2012 г. №273-ФЗ «Об образовании в Российской Федерации»</w:t>
      </w:r>
    </w:p>
    <w:p w:rsidR="00DE11DF" w:rsidRPr="00616625" w:rsidRDefault="00616625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66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Приказ Министерства просвещения 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DE11DF" w:rsidRPr="00616625" w:rsidRDefault="00616625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66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Главного государственного санитарного  врача Российской Федерации от 4 июля 2014 года № 41 «Об утверждении </w:t>
      </w:r>
      <w:hyperlink r:id="rId8" w:history="1">
        <w:r w:rsidR="003568D5" w:rsidRPr="008E6A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СанПиН</w:t>
        </w:r>
      </w:hyperlink>
      <w:hyperlink r:id="rId9" w:history="1">
        <w:r w:rsidR="003568D5" w:rsidRPr="008E6A6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  </w:r>
      </w:hyperlink>
      <w:r w:rsidRPr="008E6A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DE11DF" w:rsidRPr="00616625" w:rsidRDefault="00616625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66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</w:t>
      </w:r>
    </w:p>
    <w:p w:rsidR="00C65DA9" w:rsidRPr="00C65DA9" w:rsidRDefault="00616625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5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-16-09-01/826-ТУ)</w:t>
      </w:r>
    </w:p>
    <w:p w:rsidR="000900BE" w:rsidRDefault="007D2C6A" w:rsidP="008E6A6C">
      <w:pPr>
        <w:widowControl/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900B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Направленность программы</w:t>
      </w:r>
      <w:r w:rsidRPr="007D2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физкультурно-спортивная.    </w:t>
      </w:r>
    </w:p>
    <w:p w:rsidR="00C65DA9" w:rsidRPr="00D602DB" w:rsidRDefault="00C65DA9" w:rsidP="00C65DA9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5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Программа ориентируется на развитие природных качеств личности, помогает учесть ее возможности в семье и школе, предоставляет ребенку право усвоить тот уровень программного материала, который ему доступен.  </w:t>
      </w:r>
    </w:p>
    <w:p w:rsidR="00701CD0" w:rsidRDefault="00C65DA9" w:rsidP="00C65DA9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861BDB" w:rsidRPr="00861B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озволяет последовательно решать задачи физического воспитания обучающихся на протяжении всего периода обучения, формируя целостное </w:t>
      </w:r>
      <w:r w:rsidR="00861BDB" w:rsidRPr="00861B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представление детей о физической культуре, ее возможностях в улучшении состояния здоровья.</w:t>
      </w:r>
    </w:p>
    <w:p w:rsidR="00D602DB" w:rsidRDefault="006134BD" w:rsidP="009219E9">
      <w:pPr>
        <w:pStyle w:val="20"/>
        <w:spacing w:after="0" w:line="360" w:lineRule="auto"/>
        <w:ind w:firstLine="708"/>
        <w:jc w:val="both"/>
      </w:pPr>
      <w:r w:rsidRPr="006535E7">
        <w:rPr>
          <w:b/>
        </w:rPr>
        <w:t xml:space="preserve">Новизна </w:t>
      </w:r>
      <w:r w:rsidRPr="006535E7">
        <w:t xml:space="preserve">данной общеобразовательной общеразвивающей программы </w:t>
      </w:r>
      <w:r w:rsidR="007C5785" w:rsidRPr="006535E7">
        <w:t xml:space="preserve"> заключается в том, </w:t>
      </w:r>
      <w:r w:rsidR="00D602DB" w:rsidRPr="00D602DB">
        <w:t xml:space="preserve">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</w:t>
      </w:r>
      <w:r w:rsidR="00D602DB">
        <w:t>волей</w:t>
      </w:r>
      <w:r w:rsidR="00D602DB" w:rsidRPr="00D602DB">
        <w:t>болом  с  «нуля» тем детям, которые еще не начинали 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B509CB" w:rsidRDefault="008427EA" w:rsidP="009219E9">
      <w:pPr>
        <w:pStyle w:val="20"/>
        <w:spacing w:after="0" w:line="360" w:lineRule="auto"/>
        <w:ind w:firstLine="708"/>
        <w:jc w:val="both"/>
      </w:pPr>
      <w:r w:rsidRPr="006535E7">
        <w:t xml:space="preserve"> В процессе освоения данной программы воспитанники формируются как целостная личность, в единстве многообразия своих физических, психических и нравственных качеств. </w:t>
      </w:r>
      <w:r w:rsidR="00F74240" w:rsidRPr="006535E7">
        <w:t>Опирается на понимание приоритетности воспитательной работы, направленной на развитие интеллекта</w:t>
      </w:r>
      <w:r w:rsidR="00F74240" w:rsidRPr="00D64AB1">
        <w:t xml:space="preserve"> спортсмена, его морально-волевых и нравственных качеств.</w:t>
      </w:r>
    </w:p>
    <w:p w:rsidR="00B509CB" w:rsidRDefault="00233FF2" w:rsidP="00B509CB">
      <w:pPr>
        <w:pStyle w:val="20"/>
        <w:spacing w:after="0" w:line="360" w:lineRule="auto"/>
        <w:ind w:firstLine="708"/>
        <w:jc w:val="both"/>
        <w:rPr>
          <w:color w:val="auto"/>
        </w:rPr>
      </w:pPr>
      <w:r w:rsidRPr="006535E7">
        <w:rPr>
          <w:b/>
          <w:color w:val="auto"/>
        </w:rPr>
        <w:t>Отличительной особенностью</w:t>
      </w:r>
      <w:r w:rsidRPr="006535E7">
        <w:rPr>
          <w:color w:val="auto"/>
        </w:rPr>
        <w:t xml:space="preserve"> данной программы является модульное построение ее содержания. Все содержание программы организуется в систему модулей (блоков), каждый из которых представляет собой логическую завершенность по отношению к установленным целям и результатам обучения, воспитания. Важнейшей характеристикой данной модульной программы является подвижность содержания и технологий, учет индивидуальных интересов и запросов учащихся. Построение содержания программы по модульному типу позволяет учащимся самим выбирать опорные знания с максимальной ориентацией на субъектный опыт, виды деятельности, способы участия в них, тем самым определяя оптимальные условия для самовыражения, самоопределения и развития индивидуальности личности ребенка.</w:t>
      </w:r>
    </w:p>
    <w:p w:rsidR="00210388" w:rsidRDefault="00D64AB1" w:rsidP="00B509CB">
      <w:pPr>
        <w:pStyle w:val="20"/>
        <w:spacing w:after="0" w:line="360" w:lineRule="auto"/>
        <w:ind w:firstLine="708"/>
        <w:jc w:val="both"/>
        <w:rPr>
          <w:shd w:val="clear" w:color="auto" w:fill="FFFFFF"/>
          <w:lang w:bidi="ar-SA"/>
        </w:rPr>
      </w:pPr>
      <w:r w:rsidRPr="00D64AB1">
        <w:rPr>
          <w:b/>
          <w:shd w:val="clear" w:color="auto" w:fill="FFFFFF"/>
          <w:lang w:bidi="ar-SA"/>
        </w:rPr>
        <w:t>Актуальность</w:t>
      </w:r>
      <w:r w:rsidRPr="00D64AB1">
        <w:rPr>
          <w:shd w:val="clear" w:color="auto" w:fill="FFFFFF"/>
          <w:lang w:bidi="ar-SA"/>
        </w:rPr>
        <w:t xml:space="preserve"> программы обусловлена тем, что появилась потребность у групп с</w:t>
      </w:r>
      <w:r>
        <w:rPr>
          <w:shd w:val="clear" w:color="auto" w:fill="FFFFFF"/>
          <w:lang w:bidi="ar-SA"/>
        </w:rPr>
        <w:t>редних</w:t>
      </w:r>
      <w:r w:rsidRPr="00D64AB1">
        <w:rPr>
          <w:shd w:val="clear" w:color="auto" w:fill="FFFFFF"/>
          <w:lang w:bidi="ar-SA"/>
        </w:rPr>
        <w:t xml:space="preserve"> классов в личном физическом совершенствовании своих знаний, умений и навыков в данном виде специализации, а, следовательно, в понимании заботы о собственном здоровье. Программа по дополнительному образованию направлена на развитие мотивации к познанию и творчеству учащихся, создание </w:t>
      </w:r>
      <w:r w:rsidRPr="00D64AB1">
        <w:rPr>
          <w:shd w:val="clear" w:color="auto" w:fill="FFFFFF"/>
          <w:lang w:bidi="ar-SA"/>
        </w:rPr>
        <w:lastRenderedPageBreak/>
        <w:t>условий для развития, укрепление психического и физического здоровья. </w:t>
      </w:r>
    </w:p>
    <w:p w:rsidR="00974454" w:rsidRDefault="00A07D94" w:rsidP="00B509CB">
      <w:pPr>
        <w:pStyle w:val="20"/>
        <w:spacing w:after="0" w:line="360" w:lineRule="auto"/>
        <w:ind w:firstLine="708"/>
        <w:jc w:val="both"/>
      </w:pPr>
      <w:r w:rsidRPr="001E5230">
        <w:rPr>
          <w:b/>
        </w:rPr>
        <w:t>Педагогическая целесообразность</w:t>
      </w:r>
      <w:r w:rsidRPr="00A07D94">
        <w:t xml:space="preserve"> использования модульного подхода в</w:t>
      </w:r>
      <w:r>
        <w:t xml:space="preserve"> данной программе</w:t>
      </w:r>
      <w:r w:rsidRPr="00A07D94">
        <w:t xml:space="preserve"> объясняется значительным увеличением внутренней</w:t>
      </w:r>
      <w:r>
        <w:t xml:space="preserve"> мотивации обучающихся</w:t>
      </w:r>
      <w:r w:rsidRPr="00A07D94">
        <w:t>, более быстрым формированием у них умений и навыков</w:t>
      </w:r>
      <w:r w:rsidR="009E3602">
        <w:t xml:space="preserve"> </w:t>
      </w:r>
      <w:r w:rsidRPr="00A07D94">
        <w:t>практической деятельн</w:t>
      </w:r>
      <w:r w:rsidR="00FD5DEE">
        <w:t xml:space="preserve">ости и самостоятельной работы. </w:t>
      </w:r>
      <w:r w:rsidR="000B0FEC">
        <w:t>Педагогическая целесообразность программы заключается в том, что в ней прослеживается углубленное изучение данного вида спорта с расширенным применением специальных упражнений на развитие координационных способностей, овладением техникой двигательных де</w:t>
      </w:r>
      <w:r w:rsidR="00B509CB">
        <w:t>йствий и тактическими приемами з</w:t>
      </w:r>
      <w:r w:rsidR="000B0FEC">
        <w:t xml:space="preserve">аниматься в учебных группах могут обучающиеся, прошедшие медицинский осмотр и допущенные врачом к занятиям. Основная задача педагога – всестороннее развитие обучающихся в процессе овладения физической культурой. Она решается педагогом на основе изучения каждого занимающегося, прогнозирования его развития и комплексного воздействия на формирование личности в учебном коллективе. Это осуществляется при обязательном врачебно-педагогическом контроле в процессе обучения. </w:t>
      </w:r>
      <w:r w:rsidR="00600150">
        <w:t xml:space="preserve">Тренером-преподавателем </w:t>
      </w:r>
      <w:r w:rsidR="000B0FEC">
        <w:t xml:space="preserve">систематически отслеживается реакция обучающихся на предлагаемую нагрузку, проводится наблюдение за самочувствием, выявлением признаков утомления и перенапряжения. В процессе обучения обучающимся прививаются умения и навыки: гигиена спортивной одежды и обуви, гигиена питания, режима дня, техника безопасности и самоконтроль. </w:t>
      </w:r>
    </w:p>
    <w:p w:rsidR="004572FB" w:rsidRDefault="000B0FEC" w:rsidP="00B509CB">
      <w:pPr>
        <w:pStyle w:val="20"/>
        <w:spacing w:after="0" w:line="360" w:lineRule="auto"/>
        <w:ind w:firstLine="708"/>
        <w:jc w:val="both"/>
      </w:pPr>
      <w:r>
        <w:t>К учебным занятиям привлекаются обучающиеся стоящие на различных формах учета, путем формирования у них мотивации к спорту.</w:t>
      </w:r>
      <w:r w:rsidR="00AA085D">
        <w:t xml:space="preserve"> </w:t>
      </w:r>
      <w:r w:rsidR="004572FB" w:rsidRPr="00B2518E">
        <w:t xml:space="preserve">Программа адресована детям от </w:t>
      </w:r>
      <w:r w:rsidR="00071536" w:rsidRPr="00B2518E">
        <w:t>12</w:t>
      </w:r>
      <w:r w:rsidR="004572FB" w:rsidRPr="00B2518E">
        <w:t xml:space="preserve"> до 1</w:t>
      </w:r>
      <w:r w:rsidR="000424A5" w:rsidRPr="00B2518E">
        <w:t>5</w:t>
      </w:r>
      <w:r w:rsidR="004572FB" w:rsidRPr="00B2518E">
        <w:t xml:space="preserve"> лет. Количество занимающихся</w:t>
      </w:r>
      <w:r w:rsidR="003F6FDC" w:rsidRPr="00B2518E">
        <w:t xml:space="preserve"> в каждой возрастной группе - </w:t>
      </w:r>
      <w:r w:rsidR="004572FB" w:rsidRPr="00B2518E">
        <w:t xml:space="preserve"> 15 человек. Форма занятий - групповая. Физическая подготовка направлена на развитие физических способностей организма. Выделяют общую и специальную физическую подготовку. Общая физическая подготовка предусматривает всестороннее развитие физических способностей,</w:t>
      </w:r>
      <w:r w:rsidR="004572FB">
        <w:t xml:space="preserve"> специальная - развитие качеств и функциональных возможностей, специфичных </w:t>
      </w:r>
      <w:r w:rsidR="004572FB">
        <w:lastRenderedPageBreak/>
        <w:t xml:space="preserve">для </w:t>
      </w:r>
      <w:r w:rsidR="0059258E" w:rsidRPr="0059258E">
        <w:rPr>
          <w:rFonts w:eastAsia="Arial Unicode MS"/>
        </w:rPr>
        <w:t>волей</w:t>
      </w:r>
      <w:r w:rsidR="000424A5" w:rsidRPr="000424A5">
        <w:t>бол</w:t>
      </w:r>
      <w:r w:rsidR="004572FB">
        <w:t>а.</w:t>
      </w:r>
    </w:p>
    <w:p w:rsidR="004572FB" w:rsidRDefault="004572FB" w:rsidP="00B509CB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>В зависимости от возрастных особенностей в планировании занятий по физической подготовке делают акцент на воспитание определенных физических качеств. Для эмоциональности занятий рекомендуется широко применять игры, эстафеты и игровые упражнения, включать элементы соревнований.</w:t>
      </w:r>
    </w:p>
    <w:p w:rsidR="00EE200A" w:rsidRDefault="004572FB" w:rsidP="00B509CB">
      <w:pPr>
        <w:pStyle w:val="20"/>
        <w:shd w:val="clear" w:color="auto" w:fill="auto"/>
        <w:spacing w:after="0" w:line="360" w:lineRule="auto"/>
        <w:ind w:firstLine="709"/>
        <w:contextualSpacing/>
        <w:jc w:val="both"/>
      </w:pPr>
      <w:r>
        <w:t xml:space="preserve">Формирование навыков в технике владения мячом - одна из задач всесторонней подготовки </w:t>
      </w:r>
      <w:r w:rsidR="0059258E">
        <w:t>волей</w:t>
      </w:r>
      <w:r w:rsidR="000424A5" w:rsidRPr="000424A5">
        <w:t>бол</w:t>
      </w:r>
      <w:r>
        <w:t>иста. На всех этапах занятий идет непрерывный процесс обучения технике</w:t>
      </w:r>
      <w:r w:rsidR="00AA085D">
        <w:t xml:space="preserve"> </w:t>
      </w:r>
      <w:r w:rsidR="0059258E">
        <w:t>волей</w:t>
      </w:r>
      <w:r w:rsidR="000424A5" w:rsidRPr="000424A5">
        <w:t>бол</w:t>
      </w:r>
      <w:r>
        <w:t xml:space="preserve">а и совершенствования ее. Обучение технике игры в </w:t>
      </w:r>
      <w:r w:rsidR="0059258E">
        <w:t>волей</w:t>
      </w:r>
      <w:r w:rsidR="000424A5" w:rsidRPr="000424A5">
        <w:t xml:space="preserve">бол </w:t>
      </w:r>
      <w:r>
        <w:t xml:space="preserve"> является наиболее сложным и трудоемким процессом, поэтому на него отводится программой большая часть времени. Важно довести до сознания каждого обучающегося, что для овладения техникой игры требуется большая настойчивость, прилежание и трудоемкость. </w:t>
      </w:r>
    </w:p>
    <w:p w:rsidR="00B8610A" w:rsidRPr="00B8610A" w:rsidRDefault="00B8610A" w:rsidP="00B509CB">
      <w:pPr>
        <w:widowControl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Цель программы:</w:t>
      </w: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формирование у детей устойчивых мотивов и потребностей в бережном отношении к своему здоровью, приобщения к занятиям спортом, целостном развитии физических и психических качеств, организации здорового образа жизни. </w:t>
      </w:r>
    </w:p>
    <w:p w:rsidR="00B509CB" w:rsidRDefault="00B8610A" w:rsidP="00B2518E">
      <w:pPr>
        <w:widowControl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u w:val="single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реализации этой цели настоящая программа  ориентируется на решение следующих задач:</w:t>
      </w:r>
    </w:p>
    <w:p w:rsidR="00B8610A" w:rsidRPr="00B2518E" w:rsidRDefault="006535E7" w:rsidP="00B509CB">
      <w:pPr>
        <w:widowControl/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518E">
        <w:rPr>
          <w:rFonts w:ascii="Times New Roman" w:eastAsia="Times New Roman" w:hAnsi="Times New Roman" w:cs="Times New Roman"/>
          <w:iCs/>
          <w:color w:val="auto"/>
          <w:spacing w:val="-4"/>
          <w:sz w:val="28"/>
          <w:szCs w:val="28"/>
          <w:lang w:bidi="ar-SA"/>
        </w:rPr>
        <w:t>о</w:t>
      </w:r>
      <w:r w:rsidR="00B8610A" w:rsidRPr="00B2518E">
        <w:rPr>
          <w:rFonts w:ascii="Times New Roman" w:eastAsia="Times New Roman" w:hAnsi="Times New Roman" w:cs="Times New Roman"/>
          <w:iCs/>
          <w:color w:val="auto"/>
          <w:spacing w:val="-4"/>
          <w:sz w:val="28"/>
          <w:szCs w:val="28"/>
          <w:lang w:bidi="ar-SA"/>
        </w:rPr>
        <w:t>бучающие</w:t>
      </w:r>
      <w:r w:rsidRPr="00B2518E">
        <w:rPr>
          <w:rFonts w:ascii="Times New Roman" w:eastAsia="Times New Roman" w:hAnsi="Times New Roman" w:cs="Times New Roman"/>
          <w:iCs/>
          <w:color w:val="auto"/>
          <w:spacing w:val="-4"/>
          <w:sz w:val="28"/>
          <w:szCs w:val="28"/>
          <w:lang w:bidi="ar-SA"/>
        </w:rPr>
        <w:t xml:space="preserve"> (предметные):</w:t>
      </w:r>
    </w:p>
    <w:p w:rsidR="00B8610A" w:rsidRP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обучение навыкам и умениям в физкультурно-оздоровительной и спортивно-оздоровительной деятельности самостоятельной организации занятий физическими упражнениями;</w:t>
      </w:r>
    </w:p>
    <w:p w:rsidR="00B8610A" w:rsidRP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формирование культуры движений обогащение двигательного опыта физическими упражнениями с общеразвивающей и корригирующей  направленностью, техническими действиями приёмами базовых видов спорта;</w:t>
      </w:r>
    </w:p>
    <w:p w:rsid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7708A4" w:rsidRDefault="007708A4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освоение знанийо</w:t>
      </w:r>
      <w:r w:rsidRPr="0077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Pr="0077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личной гигиены, профилактики травматизма и оказание до врачебной помощи при занятиях физическими упражнениями;</w:t>
      </w:r>
    </w:p>
    <w:p w:rsidR="007708A4" w:rsidRPr="007708A4" w:rsidRDefault="007708A4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обучение организации </w:t>
      </w:r>
      <w:r w:rsidRPr="0077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B8610A" w:rsidRPr="00B2518E" w:rsidRDefault="006535E7" w:rsidP="00B509CB">
      <w:pPr>
        <w:widowControl/>
        <w:shd w:val="clear" w:color="auto" w:fill="FFFFFF"/>
        <w:spacing w:before="274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518E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lang w:bidi="ar-SA"/>
        </w:rPr>
        <w:t>развивающие  (метапредметные):</w:t>
      </w:r>
    </w:p>
    <w:p w:rsid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развивать быстроту, ловкость, гибкость;</w:t>
      </w:r>
    </w:p>
    <w:p w:rsidR="0006721B" w:rsidRDefault="0006721B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ловкость, прыгучесть, координацию;</w:t>
      </w:r>
    </w:p>
    <w:p w:rsidR="00EB48E9" w:rsidRDefault="00EB48E9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самостоятельность, инициативу, </w:t>
      </w:r>
      <w:r w:rsidR="000672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волю к победе;</w:t>
      </w:r>
    </w:p>
    <w:p w:rsidR="0006721B" w:rsidRPr="00B8610A" w:rsidRDefault="0006721B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целеустремлённость и взаимовыручку;</w:t>
      </w:r>
    </w:p>
    <w:p w:rsidR="00B8610A" w:rsidRPr="00B2518E" w:rsidRDefault="006535E7" w:rsidP="00B509CB">
      <w:pPr>
        <w:widowControl/>
        <w:shd w:val="clear" w:color="auto" w:fill="FFFFFF"/>
        <w:spacing w:before="266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518E">
        <w:rPr>
          <w:rFonts w:ascii="Times New Roman" w:eastAsia="Times New Roman" w:hAnsi="Times New Roman" w:cs="Times New Roman"/>
          <w:iCs/>
          <w:color w:val="auto"/>
          <w:spacing w:val="-1"/>
          <w:sz w:val="28"/>
          <w:szCs w:val="28"/>
          <w:lang w:bidi="ar-SA"/>
        </w:rPr>
        <w:t>воспитывающие (личностные):</w:t>
      </w:r>
    </w:p>
    <w:p w:rsidR="00B8610A" w:rsidRP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воспитывать чувства товарищества, смелости, общительности;</w:t>
      </w:r>
    </w:p>
    <w:p w:rsidR="00B8610A" w:rsidRP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B8610A" w:rsidRP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укоренение духа толерантности, формирование отношения к ней как к важнейшей ценности </w:t>
      </w: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общества;</w:t>
      </w:r>
    </w:p>
    <w:p w:rsidR="00B8610A" w:rsidRP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привитие навыков общения друг с другом, умение организованно заниматься в коллек</w:t>
      </w: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oftHyphen/>
        <w:t xml:space="preserve">тиве, </w:t>
      </w: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проявлять дружелюбное отношение к товарищам;</w:t>
      </w:r>
    </w:p>
    <w:p w:rsidR="00B8610A" w:rsidRP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мотивации личности к познанию;</w:t>
      </w:r>
    </w:p>
    <w:p w:rsidR="00B8610A" w:rsidRP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воспитание умственных и волевых усилий, концентрации внимания, логичности.</w:t>
      </w:r>
    </w:p>
    <w:p w:rsidR="00B8610A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формирование нравственных качеств личности и культуры поведения в обществе.</w:t>
      </w:r>
    </w:p>
    <w:p w:rsidR="00790953" w:rsidRPr="00790953" w:rsidRDefault="00B509CB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790953" w:rsidRPr="00C954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и методы,</w:t>
      </w:r>
      <w:r w:rsidR="00790953"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используемые для организации учебного процесса: </w:t>
      </w:r>
    </w:p>
    <w:p w:rsidR="00790953" w:rsidRPr="00790953" w:rsidRDefault="00790953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методы обучения: практический, словесный, наглядного восприятия; </w:t>
      </w:r>
    </w:p>
    <w:p w:rsidR="00790953" w:rsidRPr="00790953" w:rsidRDefault="00790953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способы выполнения упражнений: одновременный, поточный, поочередный; </w:t>
      </w:r>
    </w:p>
    <w:p w:rsidR="00790953" w:rsidRPr="00790953" w:rsidRDefault="00790953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формы организации з</w:t>
      </w:r>
      <w:r w:rsidR="00351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анятий: групповой</w:t>
      </w:r>
      <w:r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C7467" w:rsidRPr="00C9544A" w:rsidRDefault="00BC7467" w:rsidP="00B509CB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BC7467">
        <w:rPr>
          <w:sz w:val="28"/>
          <w:szCs w:val="28"/>
        </w:rPr>
        <w:lastRenderedPageBreak/>
        <w:t xml:space="preserve">Данные формы организации учебно-воспитательного процесса подобраны </w:t>
      </w:r>
      <w:r w:rsidRPr="00C9544A">
        <w:rPr>
          <w:b/>
          <w:sz w:val="28"/>
          <w:szCs w:val="28"/>
        </w:rPr>
        <w:t xml:space="preserve">с учетом возрастных </w:t>
      </w:r>
      <w:r w:rsidR="006F3E53" w:rsidRPr="00C9544A">
        <w:rPr>
          <w:b/>
          <w:sz w:val="28"/>
          <w:szCs w:val="28"/>
        </w:rPr>
        <w:t>и психологических особенностей.</w:t>
      </w:r>
    </w:p>
    <w:p w:rsidR="00B509CB" w:rsidRDefault="00B509CB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467" w:rsidRPr="00BC7467">
        <w:rPr>
          <w:rFonts w:ascii="Times New Roman" w:hAnsi="Times New Roman" w:cs="Times New Roman"/>
          <w:sz w:val="28"/>
          <w:szCs w:val="28"/>
        </w:rPr>
        <w:t>Для детей 1</w:t>
      </w:r>
      <w:r w:rsidR="00BC7467">
        <w:rPr>
          <w:rFonts w:ascii="Times New Roman" w:hAnsi="Times New Roman" w:cs="Times New Roman"/>
          <w:sz w:val="28"/>
          <w:szCs w:val="28"/>
        </w:rPr>
        <w:t>2</w:t>
      </w:r>
      <w:r w:rsidR="00BC7467" w:rsidRPr="00BC7467">
        <w:rPr>
          <w:rFonts w:ascii="Times New Roman" w:hAnsi="Times New Roman" w:cs="Times New Roman"/>
          <w:sz w:val="28"/>
          <w:szCs w:val="28"/>
        </w:rPr>
        <w:t>-1</w:t>
      </w:r>
      <w:r w:rsidR="00BC7467">
        <w:rPr>
          <w:rFonts w:ascii="Times New Roman" w:hAnsi="Times New Roman" w:cs="Times New Roman"/>
          <w:sz w:val="28"/>
          <w:szCs w:val="28"/>
        </w:rPr>
        <w:t>5</w:t>
      </w:r>
      <w:r w:rsidR="00BC7467" w:rsidRPr="00BC7467">
        <w:rPr>
          <w:rFonts w:ascii="Times New Roman" w:hAnsi="Times New Roman" w:cs="Times New Roman"/>
          <w:sz w:val="28"/>
          <w:szCs w:val="28"/>
        </w:rPr>
        <w:t xml:space="preserve"> лет большее значение начинают приобретать оценки их поступков и со стороны сверстников, появляется потребность выполнять определенную общественную роль. Проявляют склонность к выполнению самостоятельных заданий, практических работ, участию в </w:t>
      </w:r>
      <w:r w:rsidR="00BC7467">
        <w:rPr>
          <w:rFonts w:ascii="Times New Roman" w:hAnsi="Times New Roman" w:cs="Times New Roman"/>
          <w:sz w:val="28"/>
          <w:szCs w:val="28"/>
        </w:rPr>
        <w:t>соревнованиях</w:t>
      </w:r>
      <w:r w:rsidR="00BC7467" w:rsidRPr="00BC7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9CB" w:rsidRDefault="00B509CB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467" w:rsidRPr="00BC7467">
        <w:rPr>
          <w:rFonts w:ascii="Times New Roman" w:hAnsi="Times New Roman" w:cs="Times New Roman"/>
          <w:sz w:val="28"/>
          <w:szCs w:val="28"/>
        </w:rPr>
        <w:t>Характерно яркое проявление в играх, общественно-значимой деятельности. В познавательной деятельности учащихся начинает интересовать не факты сами по себе, а их сущность, причины их возникновения. Вместе с самостоятельностью мышления развивается и критичность. В области эмоционально-волевой сферы для учащихся характерны большая страстность, неумение сдерживать себя, слабость самоконтроля, резкость в поведении. При встрече с трудностями возникают сильные отрицательные чувства, которые приводят к тому, что учащийся не доводит до конца начатое дело. В то же время он может быть настойчивым, выдержанным, если деятельность вызывает сильные положительные чувства. Одной из существенных особенностей данного возраста является стремление быть и считаться взрослым.</w:t>
      </w:r>
    </w:p>
    <w:p w:rsidR="0006721B" w:rsidRPr="00C9544A" w:rsidRDefault="00B509CB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6721B" w:rsidRPr="00C954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Режим занятий: </w:t>
      </w:r>
    </w:p>
    <w:p w:rsidR="0006721B" w:rsidRPr="0006721B" w:rsidRDefault="0006721B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 год обучения (12-15</w:t>
      </w:r>
      <w:r w:rsidR="008E6A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лет) – 2 раза  в неделю</w:t>
      </w:r>
      <w:r w:rsidRPr="000672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6721B" w:rsidRPr="0006721B" w:rsidRDefault="008A7635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раз в  неделю 2ч</w:t>
      </w:r>
      <w:r w:rsidR="00351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 10 минутным перерывом)</w:t>
      </w:r>
      <w:r w:rsidR="00B509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06721B" w:rsidRDefault="008A7635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раз - 1,5ч (с 10 минутным перерывом)</w:t>
      </w:r>
      <w:r w:rsidR="00B509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6721B" w:rsidRPr="0006721B" w:rsidRDefault="0006721B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I год обучения </w:t>
      </w:r>
      <w:r w:rsidRPr="000672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126 часов</w:t>
      </w:r>
    </w:p>
    <w:p w:rsidR="00B8610A" w:rsidRPr="00FD5DEE" w:rsidRDefault="00B8610A" w:rsidP="00B509CB">
      <w:pPr>
        <w:widowControl/>
        <w:shd w:val="clear" w:color="auto" w:fill="FFFFFF"/>
        <w:spacing w:line="360" w:lineRule="auto"/>
        <w:ind w:right="65" w:firstLine="713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bidi="ar-SA"/>
        </w:rPr>
        <w:t>Пр</w:t>
      </w:r>
      <w:r w:rsidR="00FD5DEE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bidi="ar-SA"/>
        </w:rPr>
        <w:t>огнозируемый результат обучения</w:t>
      </w:r>
    </w:p>
    <w:p w:rsidR="00B8610A" w:rsidRPr="00B8610A" w:rsidRDefault="00B8610A" w:rsidP="00B509CB">
      <w:pPr>
        <w:widowControl/>
        <w:shd w:val="clear" w:color="auto" w:fill="FFFFFF"/>
        <w:spacing w:line="360" w:lineRule="auto"/>
        <w:ind w:right="65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После изучения данной программы, обучающиеся должны приобрести следующие знания, умения и навыки:</w:t>
      </w:r>
    </w:p>
    <w:p w:rsidR="00B8610A" w:rsidRPr="00B8610A" w:rsidRDefault="00B8610A" w:rsidP="00B509CB">
      <w:pPr>
        <w:widowControl/>
        <w:shd w:val="clear" w:color="auto" w:fill="FFFFFF"/>
        <w:spacing w:line="360" w:lineRule="auto"/>
        <w:ind w:right="65" w:firstLine="713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bidi="ar-SA"/>
        </w:rPr>
        <w:t>Знать: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 личной гигиены, профилактики травматизма и оказание до врачебной помощи при занятиях физическими упражнениями;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способы организации самостоятельных занятий физическими упражнениями с разной функциональной направленностью, правила </w:t>
      </w: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использования спортивного инвентаря и оборудования, принципы создания простейших спортивных сооружений и площадок;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культуры;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историческое развитие физической культуры в России, особенности р</w:t>
      </w:r>
      <w:r w:rsidR="00FD5DEE"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азвития избранного вида спорта.</w:t>
      </w:r>
    </w:p>
    <w:p w:rsidR="00B8610A" w:rsidRPr="00B8610A" w:rsidRDefault="00B8610A" w:rsidP="00B509CB">
      <w:pPr>
        <w:widowControl/>
        <w:shd w:val="clear" w:color="auto" w:fill="FFFFFF"/>
        <w:spacing w:line="360" w:lineRule="auto"/>
        <w:ind w:right="65" w:firstLine="713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bidi="ar-SA"/>
        </w:rPr>
      </w:pPr>
      <w:r w:rsidRPr="00B8610A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bidi="ar-SA"/>
        </w:rPr>
        <w:t>Уметь: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кондиции;</w:t>
      </w:r>
    </w:p>
    <w:p w:rsidR="00B8610A" w:rsidRPr="005730BF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C9544A" w:rsidRPr="008E6A6C" w:rsidRDefault="00B8610A" w:rsidP="0025386A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C24D91" w:rsidRDefault="00C24D91" w:rsidP="00B509CB">
      <w:pPr>
        <w:widowControl/>
        <w:shd w:val="clear" w:color="auto" w:fill="FFFFFF"/>
        <w:spacing w:line="360" w:lineRule="auto"/>
        <w:ind w:right="65" w:firstLine="713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</w:pPr>
      <w:r w:rsidRPr="00C24D91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Формы контроля и подведения итогов: </w:t>
      </w:r>
    </w:p>
    <w:p w:rsidR="003515E1" w:rsidRDefault="005730BF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790953"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программе предусмотрено регулярное отслеживание результатов воспитанников</w:t>
      </w:r>
      <w:r w:rsidR="00351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515E1" w:rsidRDefault="005730BF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351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 раза в год провожу диагностику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="009B7A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515E1"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начальная, промежуточная, итоговая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515E1" w:rsidRPr="00C24D91" w:rsidRDefault="00C9544A" w:rsidP="005730BF">
      <w:pPr>
        <w:widowControl/>
        <w:shd w:val="clear" w:color="auto" w:fill="FFFFFF"/>
        <w:spacing w:line="360" w:lineRule="auto"/>
        <w:ind w:right="65" w:firstLine="708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  <w:lang w:bidi="ar-SA"/>
        </w:rPr>
        <w:t>Начальный, промежуточный и и</w:t>
      </w:r>
      <w:r w:rsidR="003515E1" w:rsidRPr="003515E1">
        <w:rPr>
          <w:rFonts w:ascii="Times New Roman" w:eastAsia="Times New Roman" w:hAnsi="Times New Roman" w:cs="Times New Roman"/>
          <w:i/>
          <w:color w:val="auto"/>
          <w:spacing w:val="-1"/>
          <w:sz w:val="28"/>
          <w:szCs w:val="28"/>
          <w:lang w:bidi="ar-SA"/>
        </w:rPr>
        <w:t>тоговый контроль</w:t>
      </w:r>
      <w:r w:rsidR="003515E1" w:rsidRPr="00C24D9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 реализуется в форме</w:t>
      </w:r>
      <w:r w:rsidR="003515E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 контрольных испытаний, технико-тактической подготовленности (определение </w:t>
      </w:r>
      <w:r w:rsidR="003515E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lastRenderedPageBreak/>
        <w:t>уровня технико-тактической подготовленности на данном этапе), двигательная подготовленность (контрольные упражнения, задания).</w:t>
      </w:r>
    </w:p>
    <w:p w:rsidR="00790953" w:rsidRPr="00790953" w:rsidRDefault="005730BF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ab/>
      </w:r>
      <w:r w:rsidR="003515E1" w:rsidRPr="003515E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Форма подведения итогов</w:t>
      </w:r>
      <w:r w:rsidR="003515E1"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="00790953"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в районных</w:t>
      </w:r>
      <w:r w:rsid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областных</w:t>
      </w:r>
      <w:r w:rsidR="00790953"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соревнованиях. 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 </w:t>
      </w:r>
    </w:p>
    <w:p w:rsidR="00790953" w:rsidRPr="00790953" w:rsidRDefault="005730BF" w:rsidP="00B509CB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790953" w:rsidRPr="007909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Педагог, реализующий данную программу, ориентирует свою деятельность на такие важные компоненты как: воспитание моральных и волевых качеств; формирование гуманистических отношений; приобретение опыта общения; формирование потребности и мотивов к систематическим занятиям физическими упражнениями; воспитание целостной ориентации на физическое и духовное совершенствование личности. </w:t>
      </w:r>
    </w:p>
    <w:p w:rsidR="00CD6135" w:rsidRDefault="00C24D91" w:rsidP="00B509CB">
      <w:pPr>
        <w:widowControl/>
        <w:shd w:val="clear" w:color="auto" w:fill="FFFFFF"/>
        <w:spacing w:line="360" w:lineRule="auto"/>
        <w:ind w:right="65" w:firstLine="713"/>
        <w:contextualSpacing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</w:pPr>
      <w:r w:rsidRPr="00C24D9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Критерии оценки результатов освоения программы (см. Приложение 1)</w:t>
      </w:r>
    </w:p>
    <w:p w:rsidR="005730BF" w:rsidRPr="00F005AF" w:rsidRDefault="00CD6135" w:rsidP="00F005A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Участие в соревнованиях и турнирах по </w:t>
      </w:r>
      <w:r w:rsidR="007C18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графику</w:t>
      </w:r>
    </w:p>
    <w:p w:rsidR="00210388" w:rsidRPr="00F005AF" w:rsidRDefault="0062772B" w:rsidP="00F005A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73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Учебный план программы «</w:t>
      </w:r>
      <w:r w:rsidR="008E6A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Легион»</w:t>
      </w:r>
    </w:p>
    <w:tbl>
      <w:tblPr>
        <w:tblStyle w:val="af1"/>
        <w:tblW w:w="10064" w:type="dxa"/>
        <w:tblInd w:w="250" w:type="dxa"/>
        <w:tblLayout w:type="fixed"/>
        <w:tblLook w:val="04A0"/>
      </w:tblPr>
      <w:tblGrid>
        <w:gridCol w:w="1985"/>
        <w:gridCol w:w="5103"/>
        <w:gridCol w:w="1134"/>
        <w:gridCol w:w="1842"/>
      </w:tblGrid>
      <w:tr w:rsidR="0062772B" w:rsidRPr="0062772B" w:rsidTr="0062772B">
        <w:trPr>
          <w:trHeight w:val="976"/>
        </w:trPr>
        <w:tc>
          <w:tcPr>
            <w:tcW w:w="1985" w:type="dxa"/>
            <w:tcBorders>
              <w:bottom w:val="single" w:sz="12" w:space="0" w:color="auto"/>
            </w:tcBorders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Год обучения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модуля</w:t>
            </w:r>
          </w:p>
        </w:tc>
        <w:tc>
          <w:tcPr>
            <w:tcW w:w="2976" w:type="dxa"/>
            <w:gridSpan w:val="2"/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Количество часов</w:t>
            </w:r>
          </w:p>
        </w:tc>
      </w:tr>
      <w:tr w:rsidR="0062772B" w:rsidRPr="0062772B" w:rsidTr="0062772B"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 w:bidi="ar-SA"/>
              </w:rPr>
              <w:t xml:space="preserve">I 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год</w:t>
            </w:r>
          </w:p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обучения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 w:rsidR="009B7A2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Теоретическая подготовка. ОФП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2772B" w:rsidRPr="0062772B" w:rsidRDefault="00FD2DC2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30</w:t>
            </w:r>
            <w:r w:rsidR="0062772B"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26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ч</w:t>
            </w:r>
          </w:p>
        </w:tc>
      </w:tr>
      <w:tr w:rsidR="0062772B" w:rsidRPr="0062772B" w:rsidTr="0062772B">
        <w:tc>
          <w:tcPr>
            <w:tcW w:w="1985" w:type="dxa"/>
            <w:vMerge/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 w:rsidR="009B7A2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Техническая, тактическая подготовка</w:t>
            </w:r>
          </w:p>
        </w:tc>
        <w:tc>
          <w:tcPr>
            <w:tcW w:w="1134" w:type="dxa"/>
          </w:tcPr>
          <w:p w:rsidR="0062772B" w:rsidRPr="0062772B" w:rsidRDefault="00FD2DC2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58</w:t>
            </w:r>
            <w:r w:rsidR="0062772B"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/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62772B" w:rsidRPr="0062772B" w:rsidTr="0062772B">
        <w:tc>
          <w:tcPr>
            <w:tcW w:w="1985" w:type="dxa"/>
            <w:vMerge/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№ </w:t>
            </w:r>
            <w:r w:rsidR="009B7A2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. </w:t>
            </w:r>
            <w:r w:rsidR="009B7A2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Соревнования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2772B" w:rsidRPr="0062772B" w:rsidRDefault="00FD2DC2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38</w:t>
            </w:r>
            <w:r w:rsidR="0062772B" w:rsidRPr="0062772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ч</w:t>
            </w:r>
          </w:p>
        </w:tc>
        <w:tc>
          <w:tcPr>
            <w:tcW w:w="1842" w:type="dxa"/>
            <w:vMerge/>
          </w:tcPr>
          <w:p w:rsidR="0062772B" w:rsidRPr="0062772B" w:rsidRDefault="0062772B" w:rsidP="0062772B">
            <w:pPr>
              <w:widowControl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8C0097" w:rsidRDefault="008C0097" w:rsidP="00F005A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0097" w:rsidRDefault="008E6A6C" w:rsidP="00F005A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Содержание модуля </w:t>
      </w:r>
      <w:r w:rsidR="00281718" w:rsidRPr="002817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 1 «</w:t>
      </w:r>
      <w:r w:rsidR="00281718" w:rsidRPr="002817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Теоретическая подготовка. ОФП.»</w:t>
      </w:r>
    </w:p>
    <w:p w:rsidR="00FD2DC2" w:rsidRPr="00FD2DC2" w:rsidRDefault="00FD2DC2" w:rsidP="00FD2DC2">
      <w:pPr>
        <w:pStyle w:val="af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D2DC2">
        <w:rPr>
          <w:b/>
          <w:i/>
          <w:color w:val="000000"/>
          <w:sz w:val="28"/>
          <w:szCs w:val="28"/>
        </w:rPr>
        <w:t>Цель:</w:t>
      </w:r>
      <w:r w:rsidRPr="00FD2DC2">
        <w:rPr>
          <w:color w:val="000000"/>
          <w:sz w:val="28"/>
          <w:szCs w:val="28"/>
        </w:rPr>
        <w:t xml:space="preserve"> укрепление навыков ОФП учащегося через базовую теоретическую подготовку</w:t>
      </w:r>
      <w:r w:rsidRPr="00FD2DC2">
        <w:rPr>
          <w:rFonts w:eastAsia="Arial Unicode MS"/>
          <w:sz w:val="28"/>
          <w:szCs w:val="28"/>
        </w:rPr>
        <w:t xml:space="preserve"> и создание условий для овладения</w:t>
      </w:r>
      <w:r w:rsidRPr="00FD2DC2">
        <w:rPr>
          <w:rFonts w:eastAsia="Arial Unicode MS"/>
          <w:color w:val="FF0000"/>
          <w:sz w:val="28"/>
          <w:szCs w:val="28"/>
        </w:rPr>
        <w:t xml:space="preserve"> </w:t>
      </w:r>
      <w:r w:rsidRPr="00FD2DC2">
        <w:rPr>
          <w:rFonts w:eastAsia="Arial Unicode MS"/>
          <w:sz w:val="28"/>
          <w:szCs w:val="28"/>
        </w:rPr>
        <w:t>приемами волейбола.</w:t>
      </w:r>
    </w:p>
    <w:p w:rsidR="00FD2DC2" w:rsidRPr="00FD2DC2" w:rsidRDefault="00FD2DC2" w:rsidP="00FD2DC2">
      <w:pPr>
        <w:pStyle w:val="af5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FD2DC2">
        <w:rPr>
          <w:b/>
          <w:i/>
          <w:sz w:val="28"/>
          <w:szCs w:val="28"/>
        </w:rPr>
        <w:t>Задачи</w:t>
      </w:r>
      <w:r w:rsidRPr="00FD2DC2">
        <w:rPr>
          <w:i/>
          <w:sz w:val="28"/>
          <w:szCs w:val="28"/>
        </w:rPr>
        <w:t>:</w:t>
      </w:r>
    </w:p>
    <w:p w:rsidR="00FD2DC2" w:rsidRPr="00FD2DC2" w:rsidRDefault="00FD2DC2" w:rsidP="00FD2DC2">
      <w:pPr>
        <w:pStyle w:val="af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u w:val="single"/>
        </w:rPr>
      </w:pPr>
      <w:r w:rsidRPr="00FD2DC2">
        <w:rPr>
          <w:i/>
          <w:color w:val="000000"/>
          <w:sz w:val="28"/>
          <w:szCs w:val="28"/>
          <w:u w:val="single"/>
        </w:rPr>
        <w:t>Обучающие</w:t>
      </w:r>
      <w:r w:rsidRPr="00FD2DC2">
        <w:rPr>
          <w:color w:val="000000"/>
          <w:sz w:val="28"/>
          <w:szCs w:val="28"/>
          <w:u w:val="single"/>
        </w:rPr>
        <w:t>:</w:t>
      </w:r>
    </w:p>
    <w:p w:rsidR="00FD2DC2" w:rsidRPr="00FD2DC2" w:rsidRDefault="00FD2DC2" w:rsidP="00FD2DC2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color w:val="000000"/>
          <w:sz w:val="28"/>
          <w:szCs w:val="28"/>
        </w:rPr>
        <w:t>привитие интереса к регулярным занятиям волейбола;</w:t>
      </w:r>
    </w:p>
    <w:p w:rsidR="00FD2DC2" w:rsidRPr="00FD2DC2" w:rsidRDefault="00FD2DC2" w:rsidP="00FD2DC2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color w:val="000000"/>
          <w:sz w:val="28"/>
          <w:szCs w:val="28"/>
        </w:rPr>
        <w:t>закрепление у занимающихся первоначальных знаний терминологии;</w:t>
      </w:r>
    </w:p>
    <w:p w:rsidR="00FD2DC2" w:rsidRPr="00FD2DC2" w:rsidRDefault="00FD2DC2" w:rsidP="00FD2DC2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color w:val="000000"/>
          <w:sz w:val="28"/>
          <w:szCs w:val="28"/>
        </w:rPr>
        <w:t>закрепление знаний по основам построения игры в волейбол;</w:t>
      </w:r>
    </w:p>
    <w:p w:rsidR="00FD2DC2" w:rsidRPr="00FD2DC2" w:rsidRDefault="00FD2DC2" w:rsidP="00FD2DC2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sz w:val="28"/>
          <w:szCs w:val="28"/>
        </w:rPr>
        <w:t>формирование знаний о соревнованиях по волейболу.</w:t>
      </w:r>
    </w:p>
    <w:p w:rsidR="00FD2DC2" w:rsidRPr="00FD2DC2" w:rsidRDefault="00FD2DC2" w:rsidP="00FD2DC2">
      <w:pPr>
        <w:pStyle w:val="af5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i/>
          <w:color w:val="000000"/>
          <w:sz w:val="28"/>
          <w:szCs w:val="28"/>
          <w:u w:val="single"/>
        </w:rPr>
        <w:t>Развивающие:</w:t>
      </w:r>
    </w:p>
    <w:p w:rsidR="00FD2DC2" w:rsidRPr="00FD2DC2" w:rsidRDefault="00FD2DC2" w:rsidP="00FD2DC2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D2DC2">
        <w:rPr>
          <w:color w:val="000000"/>
          <w:sz w:val="28"/>
          <w:szCs w:val="28"/>
        </w:rPr>
        <w:lastRenderedPageBreak/>
        <w:t>развитие специальных физических качеств;</w:t>
      </w:r>
    </w:p>
    <w:p w:rsidR="00FD2DC2" w:rsidRPr="00FD2DC2" w:rsidRDefault="00FD2DC2" w:rsidP="00FD2DC2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D2DC2">
        <w:rPr>
          <w:color w:val="000000"/>
          <w:sz w:val="28"/>
          <w:szCs w:val="28"/>
        </w:rPr>
        <w:t>продолжение развития координационных и скоростно-силовых способностей воспитанников;</w:t>
      </w:r>
    </w:p>
    <w:p w:rsidR="00FD2DC2" w:rsidRPr="00FD2DC2" w:rsidRDefault="00FD2DC2" w:rsidP="00FD2DC2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D2DC2">
        <w:rPr>
          <w:color w:val="000000"/>
          <w:sz w:val="28"/>
          <w:szCs w:val="28"/>
        </w:rPr>
        <w:t>продолжение развития практических умений и навыков, необходимых для игры в волейбол.</w:t>
      </w:r>
    </w:p>
    <w:p w:rsidR="00FD2DC2" w:rsidRPr="00FD2DC2" w:rsidRDefault="00FD2DC2" w:rsidP="00FD2DC2">
      <w:pPr>
        <w:pStyle w:val="af5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i/>
          <w:color w:val="000000"/>
          <w:sz w:val="28"/>
          <w:szCs w:val="28"/>
          <w:u w:val="single"/>
        </w:rPr>
        <w:t>Воспитательные:</w:t>
      </w:r>
    </w:p>
    <w:p w:rsidR="00FD2DC2" w:rsidRPr="00FD2DC2" w:rsidRDefault="00FD2DC2" w:rsidP="00FD2DC2">
      <w:pPr>
        <w:pStyle w:val="af5"/>
        <w:numPr>
          <w:ilvl w:val="0"/>
          <w:numId w:val="29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FD2DC2">
        <w:rPr>
          <w:rFonts w:eastAsia="Arial Unicode MS"/>
          <w:sz w:val="28"/>
          <w:szCs w:val="28"/>
        </w:rPr>
        <w:t>воспитывать самодисциплину, уважение к старшим, честность и товарищеское отношение.</w:t>
      </w:r>
    </w:p>
    <w:p w:rsidR="00FD2DC2" w:rsidRPr="00FD2DC2" w:rsidRDefault="00FD2DC2" w:rsidP="00FD2DC2">
      <w:pPr>
        <w:pStyle w:val="af5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FD2DC2">
        <w:rPr>
          <w:b/>
          <w:i/>
          <w:color w:val="000000"/>
          <w:sz w:val="28"/>
          <w:szCs w:val="28"/>
        </w:rPr>
        <w:t>Предметные ожидаемые результаты</w:t>
      </w:r>
    </w:p>
    <w:p w:rsidR="00FD2DC2" w:rsidRPr="00FD2DC2" w:rsidRDefault="00FD2DC2" w:rsidP="00FD2DC2">
      <w:pPr>
        <w:pStyle w:val="af5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технику безопасности на занятиях по волейболу;</w:t>
      </w:r>
    </w:p>
    <w:p w:rsidR="00FD2DC2" w:rsidRPr="00FD2DC2" w:rsidRDefault="00FD2DC2" w:rsidP="00FD2DC2">
      <w:pPr>
        <w:numPr>
          <w:ilvl w:val="0"/>
          <w:numId w:val="31"/>
        </w:numPr>
        <w:tabs>
          <w:tab w:val="clear" w:pos="720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историю возникновения волейбола;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основные традиции волейбола;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терминологию волейбола.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этикет спортсмена;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названия простых подач, ударов, перемещений, блоков.</w:t>
      </w:r>
    </w:p>
    <w:p w:rsidR="00FD2DC2" w:rsidRPr="00FD2DC2" w:rsidRDefault="00FD2DC2" w:rsidP="00FD2DC2">
      <w:pPr>
        <w:pStyle w:val="af5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правильно выполнять сложные упражнения;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уберечь себя от перегрузок;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соблюдать правильный режим дня;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постепенно совершенствовать себя в технике выполнения упражнений и в физической подготовке;</w:t>
      </w:r>
    </w:p>
    <w:p w:rsidR="00FD2DC2" w:rsidRPr="00FD2DC2" w:rsidRDefault="00FD2DC2" w:rsidP="00FD2DC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выполнять основную программу по волейболу для второго года обучения;</w:t>
      </w:r>
    </w:p>
    <w:p w:rsidR="00FD2DC2" w:rsidRPr="00FD2DC2" w:rsidRDefault="00FD2DC2" w:rsidP="00FD2DC2">
      <w:pPr>
        <w:pStyle w:val="af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FD2DC2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FD2DC2" w:rsidRPr="00FD2DC2" w:rsidRDefault="00FD2DC2" w:rsidP="00FD2DC2">
      <w:pPr>
        <w:pStyle w:val="af0"/>
        <w:widowControl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выполнять упражнения с предметами и без предметов;                                      повысить уровень игровой культуры;</w:t>
      </w:r>
    </w:p>
    <w:p w:rsidR="00FD2DC2" w:rsidRPr="00FD2DC2" w:rsidRDefault="00FD2DC2" w:rsidP="00FD2DC2">
      <w:pPr>
        <w:pStyle w:val="af0"/>
        <w:widowControl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D2DC2">
        <w:rPr>
          <w:rFonts w:ascii="Times New Roman" w:hAnsi="Times New Roman" w:cs="Times New Roman"/>
          <w:sz w:val="28"/>
          <w:szCs w:val="28"/>
        </w:rPr>
        <w:t>вести здоровый образ жизни.</w:t>
      </w:r>
    </w:p>
    <w:p w:rsidR="006348A0" w:rsidRDefault="006348A0" w:rsidP="00FD2DC2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E5694" w:rsidRPr="0075258F" w:rsidRDefault="00FD2DC2" w:rsidP="00FD2DC2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Учебно-тематический план  </w:t>
      </w:r>
      <w:r w:rsidR="006348A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Модуля №1 «Теоретическая подготовка. ОФП»</w:t>
      </w:r>
    </w:p>
    <w:p w:rsidR="006E5694" w:rsidRPr="0075258F" w:rsidRDefault="006E5694" w:rsidP="006E5694">
      <w:pPr>
        <w:widowControl/>
        <w:tabs>
          <w:tab w:val="left" w:pos="433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94"/>
        <w:gridCol w:w="3840"/>
        <w:gridCol w:w="1164"/>
        <w:gridCol w:w="1330"/>
        <w:gridCol w:w="1218"/>
        <w:gridCol w:w="1217"/>
      </w:tblGrid>
      <w:tr w:rsidR="008A1CE7" w:rsidRPr="0075258F" w:rsidTr="00FD2DC2">
        <w:trPr>
          <w:trHeight w:val="213"/>
        </w:trPr>
        <w:tc>
          <w:tcPr>
            <w:tcW w:w="994" w:type="dxa"/>
            <w:vMerge w:val="restart"/>
            <w:tcBorders>
              <w:right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5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п/п</w:t>
            </w:r>
          </w:p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5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темы</w:t>
            </w:r>
          </w:p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7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5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Количество часов</w:t>
            </w:r>
          </w:p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</w:tcPr>
          <w:p w:rsidR="008A1CE7" w:rsidRPr="008A1CE7" w:rsidRDefault="008A1CE7" w:rsidP="008A1C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8A1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Формы</w:t>
            </w:r>
          </w:p>
          <w:p w:rsidR="008A1CE7" w:rsidRPr="008A1CE7" w:rsidRDefault="008A1CE7" w:rsidP="008A1C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8A1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аттестации/</w:t>
            </w:r>
          </w:p>
          <w:p w:rsidR="008A1CE7" w:rsidRPr="0075258F" w:rsidRDefault="008A1CE7" w:rsidP="008A1CE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8A1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контроля</w:t>
            </w:r>
          </w:p>
        </w:tc>
      </w:tr>
      <w:tr w:rsidR="008A1CE7" w:rsidRPr="0075258F" w:rsidTr="00FD2DC2">
        <w:trPr>
          <w:trHeight w:val="318"/>
        </w:trPr>
        <w:tc>
          <w:tcPr>
            <w:tcW w:w="994" w:type="dxa"/>
            <w:vMerge/>
            <w:tcBorders>
              <w:right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5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Всего</w:t>
            </w:r>
          </w:p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5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Теория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5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Практика</w:t>
            </w:r>
          </w:p>
        </w:tc>
        <w:tc>
          <w:tcPr>
            <w:tcW w:w="1217" w:type="dxa"/>
            <w:vMerge/>
            <w:tcBorders>
              <w:left w:val="single" w:sz="4" w:space="0" w:color="auto"/>
            </w:tcBorders>
          </w:tcPr>
          <w:p w:rsidR="008A1CE7" w:rsidRPr="0075258F" w:rsidRDefault="008A1CE7" w:rsidP="00A36B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8A1CE7" w:rsidRPr="0075258F" w:rsidTr="00FD2DC2">
        <w:trPr>
          <w:trHeight w:val="351"/>
        </w:trPr>
        <w:tc>
          <w:tcPr>
            <w:tcW w:w="85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1CE7" w:rsidRPr="0075258F" w:rsidRDefault="00F005AF" w:rsidP="00F005A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Теоретическая подготовка. ОФП.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A1CE7" w:rsidRPr="00BB701F" w:rsidRDefault="008A1CE7" w:rsidP="00E13E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8A1CE7" w:rsidRPr="0075258F" w:rsidTr="00FD2DC2">
        <w:trPr>
          <w:trHeight w:val="35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Default="008A1CE7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75258F" w:rsidRDefault="008A1CE7" w:rsidP="002D593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Вводное занятие. </w:t>
            </w:r>
            <w:r w:rsidRPr="00BB701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Техника безопасности.         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Default="008A1CE7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Default="008A1CE7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E7" w:rsidRPr="0075258F" w:rsidRDefault="008A1CE7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Pr="007D1A53" w:rsidRDefault="007D1A53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D1A5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беседа</w:t>
            </w:r>
          </w:p>
        </w:tc>
      </w:tr>
      <w:tr w:rsidR="00FD2DC2" w:rsidRPr="0075258F" w:rsidTr="00FD2DC2">
        <w:trPr>
          <w:trHeight w:val="35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C2" w:rsidRDefault="00FD2DC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Pr="00FD2DC2" w:rsidRDefault="00FD2DC2" w:rsidP="00FD2D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D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Физическая культура как часть общей культуры общества. </w:t>
            </w:r>
            <w:r w:rsidRPr="00FD2D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</w:t>
            </w:r>
            <w:r w:rsidRPr="00FD2D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традиции волейбола.</w:t>
            </w:r>
          </w:p>
          <w:p w:rsidR="00FD2DC2" w:rsidRPr="00FD2DC2" w:rsidRDefault="00FD2DC2" w:rsidP="00FD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C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 и соревнований по волейболу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Default="00FD2DC2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Default="00FD2DC2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C2" w:rsidRPr="0075258F" w:rsidRDefault="00FD2DC2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DC2" w:rsidRPr="0075258F" w:rsidRDefault="00FD2DC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D1A5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беседа</w:t>
            </w:r>
          </w:p>
        </w:tc>
      </w:tr>
      <w:tr w:rsidR="00FD2DC2" w:rsidRPr="0075258F" w:rsidTr="00FD2DC2">
        <w:trPr>
          <w:trHeight w:val="438"/>
        </w:trPr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FD2DC2" w:rsidRPr="0075258F" w:rsidRDefault="00FD2DC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Pr="00FD2DC2" w:rsidRDefault="00FD2DC2" w:rsidP="00FD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C2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судейства </w:t>
            </w:r>
            <w:r w:rsidRPr="00FD2DC2">
              <w:rPr>
                <w:rFonts w:ascii="Times New Roman" w:eastAsia="Calibri" w:hAnsi="Times New Roman" w:cs="Times New Roman"/>
                <w:sz w:val="28"/>
                <w:szCs w:val="28"/>
              </w:rPr>
              <w:t>игры и соревнований по волейболу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C2" w:rsidRPr="0075258F" w:rsidRDefault="00FD2DC2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C2" w:rsidRPr="0075258F" w:rsidRDefault="00FD2DC2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DC2" w:rsidRPr="0075258F" w:rsidRDefault="00FD2DC2" w:rsidP="00FD2D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FD2DC2" w:rsidRPr="0075258F" w:rsidRDefault="00FD2DC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D1A5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беседа</w:t>
            </w:r>
          </w:p>
        </w:tc>
      </w:tr>
      <w:tr w:rsidR="008A1CE7" w:rsidRPr="0075258F" w:rsidTr="00FD2DC2">
        <w:trPr>
          <w:trHeight w:val="268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75258F" w:rsidRDefault="008A1CE7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DC2" w:rsidRPr="00FD2DC2" w:rsidRDefault="00FD2DC2" w:rsidP="00FD2DC2">
            <w:pPr>
              <w:shd w:val="clear" w:color="auto" w:fill="FFFFFF"/>
              <w:spacing w:line="24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2DC2">
              <w:rPr>
                <w:rFonts w:ascii="Times New Roman" w:eastAsia="Calibri" w:hAnsi="Times New Roman" w:cs="Times New Roman"/>
                <w:sz w:val="28"/>
                <w:szCs w:val="28"/>
              </w:rPr>
              <w:t>Виды соревнований</w:t>
            </w:r>
            <w:r w:rsidRPr="00FD2D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8A1CE7" w:rsidRPr="00E729BD" w:rsidRDefault="008A1CE7" w:rsidP="00E1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FD2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E7" w:rsidRPr="00E729BD" w:rsidRDefault="008A1CE7" w:rsidP="00FD2DC2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Pr="00E729BD" w:rsidRDefault="007D1A53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1A5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C2" w:rsidRPr="0075258F" w:rsidTr="00FD2DC2">
        <w:trPr>
          <w:trHeight w:val="165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C2" w:rsidRDefault="00FD2DC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C2" w:rsidRPr="00FD2DC2" w:rsidRDefault="00FD2DC2" w:rsidP="00FD2D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DC2">
              <w:rPr>
                <w:rFonts w:ascii="Times New Roman" w:eastAsia="Calibri" w:hAnsi="Times New Roman" w:cs="Times New Roman"/>
                <w:sz w:val="28"/>
                <w:szCs w:val="28"/>
              </w:rPr>
              <w:t>Влияние физических упражнений на организм человека. Здоровый образ жизни.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Default="00FD2DC2" w:rsidP="00FD2DC2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Default="00FD2DC2" w:rsidP="00FD2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C2" w:rsidRPr="00E729BD" w:rsidRDefault="00FD2DC2" w:rsidP="00FD2DC2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DC2" w:rsidRPr="00E729BD" w:rsidRDefault="00FD2DC2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D1A5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D2DC2" w:rsidRPr="0075258F" w:rsidTr="00FD2DC2">
        <w:trPr>
          <w:trHeight w:val="18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C2" w:rsidRDefault="00FD2DC2" w:rsidP="008D01F3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Pr="00FD2DC2" w:rsidRDefault="00FD2DC2" w:rsidP="00FD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C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 спортсмена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C2" w:rsidRPr="00E729BD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C2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DC2" w:rsidRDefault="00FD2DC2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A1CE7" w:rsidRPr="0075258F" w:rsidTr="00FD2DC2">
        <w:trPr>
          <w:trHeight w:val="3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Default="008D01F3" w:rsidP="00106C0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0C21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E7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Default="007D1A53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75258F" w:rsidTr="00FD2DC2">
        <w:trPr>
          <w:trHeight w:val="3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75258F" w:rsidRDefault="008D01F3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Силовые способности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E7" w:rsidRPr="00E729BD" w:rsidRDefault="00FD2DC2" w:rsidP="00FD2DC2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Default="007D1A53" w:rsidP="00F005AF">
            <w:pPr>
              <w:spacing w:line="28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1A53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75258F" w:rsidTr="00FD2DC2">
        <w:trPr>
          <w:trHeight w:val="200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75258F" w:rsidRDefault="008D01F3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E7" w:rsidRPr="00E729BD" w:rsidRDefault="00FD2DC2" w:rsidP="00FD2DC2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Default="007D1A53" w:rsidP="00F005AF">
            <w:pPr>
              <w:spacing w:line="28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1A53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75258F" w:rsidTr="00FD2DC2">
        <w:trPr>
          <w:trHeight w:val="3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75258F" w:rsidRDefault="008D01F3" w:rsidP="00106C0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E7" w:rsidRPr="00E729BD" w:rsidRDefault="00FD2DC2" w:rsidP="00FD2DC2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Default="007D1A53" w:rsidP="00F005AF">
            <w:pPr>
              <w:spacing w:line="28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1A53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75258F" w:rsidTr="00FD2DC2">
        <w:trPr>
          <w:trHeight w:val="49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75258F" w:rsidRDefault="008D01F3" w:rsidP="00106C0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E729BD" w:rsidRDefault="008A1CE7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Fonts w:ascii="Times New Roman" w:hAnsi="Times New Roman" w:cs="Times New Roman"/>
                <w:sz w:val="28"/>
                <w:szCs w:val="28"/>
              </w:rPr>
              <w:t>Ловкость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8A1CE7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E7" w:rsidRPr="00E729BD" w:rsidRDefault="00FD2DC2" w:rsidP="00FD2DC2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Default="007D1A53" w:rsidP="00F005AF">
            <w:pPr>
              <w:spacing w:line="28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D1A53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75258F" w:rsidTr="00FD2DC2">
        <w:trPr>
          <w:trHeight w:val="49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Default="008D01F3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E729BD" w:rsidRDefault="008A1CE7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Default="00106C06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E7" w:rsidRPr="00E729BD" w:rsidRDefault="00106C06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CE7" w:rsidRDefault="008A1CE7" w:rsidP="00FD2DC2">
            <w:pPr>
              <w:spacing w:line="280" w:lineRule="exact"/>
              <w:ind w:left="2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Default="007D1A53" w:rsidP="00F005AF">
            <w:pPr>
              <w:spacing w:line="28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Тест, норматив</w:t>
            </w:r>
          </w:p>
        </w:tc>
      </w:tr>
      <w:tr w:rsidR="008A1CE7" w:rsidRPr="0075258F" w:rsidTr="00FD2DC2">
        <w:trPr>
          <w:trHeight w:val="18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75258F" w:rsidRDefault="008A1CE7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E729BD" w:rsidRDefault="008A1CE7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b"/>
                <w:rFonts w:eastAsia="Arial Unicode MS"/>
              </w:rPr>
              <w:t>Всего часов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E729BD" w:rsidRDefault="008A1CE7" w:rsidP="00E13E4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D2D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7" w:rsidRPr="00E729BD" w:rsidRDefault="00313270" w:rsidP="00E13E4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Pr="00E729BD" w:rsidRDefault="00FD2DC2" w:rsidP="00FD2DC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CE7" w:rsidRDefault="008A1CE7" w:rsidP="00E13E40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5C6C" w:rsidRDefault="005A5C6C" w:rsidP="006E5694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:rsidR="006E5694" w:rsidRDefault="008E6A6C" w:rsidP="009219E9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Содержание м</w:t>
      </w:r>
      <w:r w:rsidR="006E5694" w:rsidRPr="006E569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одул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я</w:t>
      </w:r>
      <w:r w:rsidR="006E5694" w:rsidRPr="006E569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 №1 Теоретическая подготовка. ОФП.</w:t>
      </w:r>
    </w:p>
    <w:p w:rsidR="00B40249" w:rsidRPr="00B40249" w:rsidRDefault="00B40249" w:rsidP="00B40249">
      <w:pPr>
        <w:pStyle w:val="af6"/>
        <w:numPr>
          <w:ilvl w:val="1"/>
          <w:numId w:val="3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B40249">
        <w:rPr>
          <w:b/>
          <w:color w:val="000000"/>
          <w:sz w:val="28"/>
          <w:szCs w:val="28"/>
        </w:rPr>
        <w:t xml:space="preserve">Тема. </w:t>
      </w:r>
      <w:r w:rsidRPr="00B40249">
        <w:rPr>
          <w:rFonts w:eastAsia="Calibri"/>
          <w:b/>
          <w:sz w:val="28"/>
          <w:szCs w:val="28"/>
        </w:rPr>
        <w:t>Введение в программу. История развития волейбола. Техника безопасности. Вводная диагностика.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i/>
          <w:sz w:val="28"/>
          <w:szCs w:val="28"/>
        </w:rPr>
      </w:pPr>
      <w:r w:rsidRPr="00B40249">
        <w:rPr>
          <w:i/>
          <w:sz w:val="28"/>
          <w:szCs w:val="28"/>
        </w:rPr>
        <w:t>Теория.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B40249">
        <w:rPr>
          <w:sz w:val="28"/>
          <w:szCs w:val="28"/>
        </w:rPr>
        <w:t xml:space="preserve">История развития волейбола в России и за рубежом. Правила поведения  в спортивном зале. Техника безопасности при выполнении упражнений. Страховка.  </w:t>
      </w:r>
    </w:p>
    <w:p w:rsidR="00B40249" w:rsidRPr="00B40249" w:rsidRDefault="00B40249" w:rsidP="00B40249">
      <w:pPr>
        <w:pStyle w:val="af6"/>
        <w:numPr>
          <w:ilvl w:val="1"/>
          <w:numId w:val="3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B40249">
        <w:rPr>
          <w:b/>
          <w:sz w:val="28"/>
          <w:szCs w:val="28"/>
        </w:rPr>
        <w:t xml:space="preserve">Тема. </w:t>
      </w:r>
      <w:r w:rsidRPr="00B40249">
        <w:rPr>
          <w:rFonts w:eastAsia="Calibri"/>
          <w:b/>
          <w:sz w:val="28"/>
          <w:szCs w:val="28"/>
        </w:rPr>
        <w:t>Основные традиции волейбола. Правила игры и соревнований по волейболу</w:t>
      </w:r>
      <w:r w:rsidRPr="00B40249">
        <w:rPr>
          <w:b/>
          <w:sz w:val="28"/>
          <w:szCs w:val="28"/>
        </w:rPr>
        <w:t>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i/>
          <w:sz w:val="28"/>
          <w:szCs w:val="28"/>
        </w:rPr>
      </w:pPr>
      <w:r w:rsidRPr="00B40249">
        <w:rPr>
          <w:i/>
          <w:sz w:val="28"/>
          <w:szCs w:val="28"/>
        </w:rPr>
        <w:t>Теория.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B40249">
        <w:rPr>
          <w:sz w:val="28"/>
          <w:szCs w:val="28"/>
        </w:rPr>
        <w:t>Правила игры и соревнований в мини-волейбол.</w:t>
      </w:r>
    </w:p>
    <w:p w:rsidR="00B40249" w:rsidRPr="00B40249" w:rsidRDefault="00B40249" w:rsidP="00B40249">
      <w:pPr>
        <w:pStyle w:val="af6"/>
        <w:numPr>
          <w:ilvl w:val="1"/>
          <w:numId w:val="31"/>
        </w:numPr>
        <w:spacing w:line="360" w:lineRule="auto"/>
        <w:jc w:val="both"/>
        <w:rPr>
          <w:b/>
          <w:sz w:val="28"/>
          <w:szCs w:val="28"/>
        </w:rPr>
      </w:pPr>
      <w:r w:rsidRPr="00B40249">
        <w:rPr>
          <w:b/>
          <w:sz w:val="28"/>
          <w:szCs w:val="28"/>
        </w:rPr>
        <w:lastRenderedPageBreak/>
        <w:t xml:space="preserve">Тема. Методика судейства </w:t>
      </w:r>
      <w:r w:rsidRPr="00B40249">
        <w:rPr>
          <w:rFonts w:eastAsia="Calibri"/>
          <w:b/>
          <w:sz w:val="28"/>
          <w:szCs w:val="28"/>
        </w:rPr>
        <w:t>игры и соревнований по волейболу.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i/>
          <w:sz w:val="28"/>
          <w:szCs w:val="28"/>
        </w:rPr>
      </w:pPr>
      <w:r w:rsidRPr="00B40249">
        <w:rPr>
          <w:i/>
          <w:sz w:val="28"/>
          <w:szCs w:val="28"/>
        </w:rPr>
        <w:t>Теория.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B40249">
        <w:rPr>
          <w:sz w:val="28"/>
          <w:szCs w:val="28"/>
        </w:rPr>
        <w:t>Правила организации  и судейства соревнований по волейболу.</w:t>
      </w:r>
    </w:p>
    <w:p w:rsidR="00B40249" w:rsidRPr="00B40249" w:rsidRDefault="00B40249" w:rsidP="00B40249">
      <w:pPr>
        <w:pStyle w:val="af6"/>
        <w:numPr>
          <w:ilvl w:val="1"/>
          <w:numId w:val="31"/>
        </w:numPr>
        <w:spacing w:line="360" w:lineRule="auto"/>
        <w:jc w:val="both"/>
        <w:rPr>
          <w:b/>
          <w:i/>
          <w:sz w:val="28"/>
          <w:szCs w:val="28"/>
        </w:rPr>
      </w:pPr>
      <w:r w:rsidRPr="00B40249">
        <w:rPr>
          <w:b/>
          <w:sz w:val="28"/>
          <w:szCs w:val="28"/>
        </w:rPr>
        <w:t xml:space="preserve">Тема. </w:t>
      </w:r>
      <w:r w:rsidRPr="00B40249">
        <w:rPr>
          <w:rFonts w:eastAsia="Calibri"/>
          <w:b/>
          <w:sz w:val="28"/>
          <w:szCs w:val="28"/>
        </w:rPr>
        <w:t>Виды соревнований.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 w:rsidRPr="00B40249">
        <w:rPr>
          <w:rFonts w:eastAsia="Calibri"/>
          <w:i/>
          <w:sz w:val="28"/>
          <w:szCs w:val="28"/>
        </w:rPr>
        <w:t>Теория.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i/>
          <w:sz w:val="28"/>
          <w:szCs w:val="28"/>
        </w:rPr>
      </w:pPr>
      <w:r w:rsidRPr="00B40249">
        <w:rPr>
          <w:rFonts w:eastAsia="Calibri"/>
          <w:sz w:val="28"/>
          <w:szCs w:val="28"/>
        </w:rPr>
        <w:t>Виды соревнований: по уровню, видам.</w:t>
      </w:r>
    </w:p>
    <w:p w:rsidR="00B40249" w:rsidRPr="00B40249" w:rsidRDefault="00B40249" w:rsidP="00B40249">
      <w:pPr>
        <w:pStyle w:val="af6"/>
        <w:numPr>
          <w:ilvl w:val="1"/>
          <w:numId w:val="31"/>
        </w:numPr>
        <w:spacing w:line="360" w:lineRule="auto"/>
        <w:jc w:val="both"/>
        <w:rPr>
          <w:b/>
          <w:sz w:val="28"/>
          <w:szCs w:val="28"/>
        </w:rPr>
      </w:pPr>
      <w:r w:rsidRPr="00B40249">
        <w:rPr>
          <w:b/>
          <w:sz w:val="28"/>
          <w:szCs w:val="28"/>
        </w:rPr>
        <w:t xml:space="preserve">Тема. </w:t>
      </w:r>
      <w:r w:rsidRPr="00B40249">
        <w:rPr>
          <w:rFonts w:eastAsia="Calibri"/>
          <w:b/>
          <w:sz w:val="28"/>
          <w:szCs w:val="28"/>
        </w:rPr>
        <w:t>Влияние физических упражнений на организм человека. Здоровый образ жизни.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40249">
        <w:rPr>
          <w:i/>
          <w:color w:val="000000"/>
          <w:sz w:val="28"/>
          <w:szCs w:val="28"/>
        </w:rPr>
        <w:t>Теория.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B40249">
        <w:rPr>
          <w:color w:val="000000"/>
          <w:sz w:val="28"/>
          <w:szCs w:val="28"/>
        </w:rPr>
        <w:t>Собл</w:t>
      </w:r>
      <w:r w:rsidRPr="00B40249">
        <w:rPr>
          <w:sz w:val="28"/>
          <w:szCs w:val="28"/>
        </w:rPr>
        <w:t xml:space="preserve">юдение режима дня, закаливание, питание спортсмена, потребность в регулярных занятиях спортом, навыков самоконтроля, гигиенических навыков, воспитание трудолюбия, выдержки.  </w:t>
      </w:r>
    </w:p>
    <w:p w:rsidR="00B40249" w:rsidRPr="00B40249" w:rsidRDefault="00B40249" w:rsidP="00B40249">
      <w:pPr>
        <w:pStyle w:val="af6"/>
        <w:numPr>
          <w:ilvl w:val="1"/>
          <w:numId w:val="31"/>
        </w:numPr>
        <w:spacing w:line="360" w:lineRule="auto"/>
        <w:jc w:val="both"/>
        <w:rPr>
          <w:b/>
          <w:i/>
          <w:sz w:val="28"/>
          <w:szCs w:val="28"/>
        </w:rPr>
      </w:pPr>
      <w:r w:rsidRPr="00B40249">
        <w:rPr>
          <w:b/>
          <w:sz w:val="28"/>
          <w:szCs w:val="28"/>
        </w:rPr>
        <w:t xml:space="preserve">Тема. </w:t>
      </w:r>
      <w:r w:rsidRPr="00B40249">
        <w:rPr>
          <w:rFonts w:eastAsia="Calibri"/>
          <w:b/>
          <w:sz w:val="28"/>
          <w:szCs w:val="28"/>
        </w:rPr>
        <w:t>Психологическая подготовка спортсмена.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40249">
        <w:rPr>
          <w:i/>
          <w:color w:val="000000"/>
          <w:sz w:val="28"/>
          <w:szCs w:val="28"/>
        </w:rPr>
        <w:t>Теория.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B40249">
        <w:rPr>
          <w:color w:val="000000"/>
          <w:sz w:val="28"/>
          <w:szCs w:val="28"/>
        </w:rPr>
        <w:t xml:space="preserve">Эмоциональное состояние  обучающегося. Положительные и отрицательные эмоции. </w:t>
      </w:r>
      <w:r w:rsidRPr="00B40249">
        <w:rPr>
          <w:sz w:val="28"/>
          <w:szCs w:val="28"/>
        </w:rPr>
        <w:t>Установка на предстоящую игру. Технический план игры команды и задания отдельным игрокам. Характеристика команды противника. Общая оценка игры и действий отдельных игроков.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0" w:name="bookmark3"/>
      <w:r w:rsidRPr="00B40249">
        <w:rPr>
          <w:i/>
          <w:sz w:val="28"/>
          <w:szCs w:val="28"/>
        </w:rPr>
        <w:t>Общая физическая подготовка</w:t>
      </w:r>
      <w:bookmarkEnd w:id="0"/>
      <w:r w:rsidRPr="00B40249">
        <w:rPr>
          <w:i/>
          <w:sz w:val="28"/>
          <w:szCs w:val="28"/>
        </w:rPr>
        <w:t>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B40249">
        <w:rPr>
          <w:sz w:val="28"/>
          <w:szCs w:val="28"/>
        </w:rPr>
        <w:t xml:space="preserve">Общая физическая подготовка (ОФП) решает задачу повышения общей работоспособности. </w:t>
      </w:r>
      <w:r w:rsidRPr="00B40249">
        <w:rPr>
          <w:rStyle w:val="28"/>
          <w:rFonts w:eastAsiaTheme="minorHAnsi"/>
        </w:rPr>
        <w:t>В качестве основных средств</w:t>
      </w:r>
      <w:r w:rsidRPr="00B40249">
        <w:rPr>
          <w:rStyle w:val="2b"/>
          <w:rFonts w:eastAsiaTheme="minorHAnsi"/>
        </w:rPr>
        <w:t xml:space="preserve">, </w:t>
      </w:r>
      <w:r w:rsidRPr="00B40249">
        <w:rPr>
          <w:rStyle w:val="28"/>
          <w:rFonts w:eastAsiaTheme="minorHAnsi"/>
        </w:rPr>
        <w:t>применяются</w:t>
      </w:r>
      <w:r w:rsidRPr="00B40249">
        <w:rPr>
          <w:rStyle w:val="2c"/>
          <w:rFonts w:eastAsiaTheme="minorHAnsi"/>
          <w:lang w:val="ru-RU"/>
        </w:rPr>
        <w:t>,</w:t>
      </w:r>
      <w:r w:rsidRPr="00B40249">
        <w:rPr>
          <w:sz w:val="28"/>
          <w:szCs w:val="28"/>
        </w:rPr>
        <w:t xml:space="preserve"> обще 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развивается и укрепляется опорно-</w:t>
      </w:r>
      <w:r w:rsidRPr="00B40249">
        <w:rPr>
          <w:sz w:val="28"/>
          <w:szCs w:val="28"/>
        </w:rPr>
        <w:softHyphen/>
        <w:t>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</w:t>
      </w:r>
    </w:p>
    <w:p w:rsidR="00B40249" w:rsidRPr="00B40249" w:rsidRDefault="00B40249" w:rsidP="00B40249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B40249">
        <w:rPr>
          <w:sz w:val="28"/>
          <w:szCs w:val="28"/>
        </w:rPr>
        <w:lastRenderedPageBreak/>
        <w:t>Скоординированное развитие основных физических качеств (силы, ловкости, быстроты, выносливости и гибкости) - необходимое условие успешной подготовки баскетболиста.</w:t>
      </w:r>
    </w:p>
    <w:p w:rsidR="00F005AF" w:rsidRPr="00B40249" w:rsidRDefault="008467C7" w:rsidP="008467C7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ab/>
      </w:r>
      <w:r w:rsidR="008E6A6C" w:rsidRPr="00B4024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40249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BD178F" w:rsidRPr="00B40249">
        <w:rPr>
          <w:rFonts w:ascii="Times New Roman" w:hAnsi="Times New Roman" w:cs="Times New Roman"/>
          <w:b/>
          <w:sz w:val="28"/>
          <w:szCs w:val="28"/>
        </w:rPr>
        <w:t>Выносливость.</w:t>
      </w:r>
    </w:p>
    <w:p w:rsidR="008E6A6C" w:rsidRPr="00B40249" w:rsidRDefault="00BD178F" w:rsidP="00257ED9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="008E6A6C"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Теория.</w:t>
      </w:r>
      <w:r w:rsidR="008E6A6C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Виды вын</w:t>
      </w:r>
      <w:r w:rsidR="00257ED9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осливости, общая и специальная. 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Средства развития выносливости.  </w:t>
      </w:r>
    </w:p>
    <w:p w:rsidR="00BD178F" w:rsidRPr="00B40249" w:rsidRDefault="008E6A6C" w:rsidP="00257ED9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Практика.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BD178F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Легкоатлетические упражнения для развития выносливости.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257ED9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Бег на 30, 60, 100, 300, 400, 500, 800м.</w:t>
      </w:r>
    </w:p>
    <w:p w:rsidR="00257ED9" w:rsidRPr="00B40249" w:rsidRDefault="00257ED9" w:rsidP="00257ED9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Кроссы до 1000 м (в зависимости от возраста), 6-минутный бег.</w:t>
      </w:r>
    </w:p>
    <w:p w:rsidR="00BD178F" w:rsidRPr="00B40249" w:rsidRDefault="008E6A6C" w:rsidP="008E6A6C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 xml:space="preserve">8. Тема. </w:t>
      </w:r>
      <w:r w:rsidR="00BD178F" w:rsidRPr="00B40249">
        <w:rPr>
          <w:rFonts w:ascii="Times New Roman" w:hAnsi="Times New Roman" w:cs="Times New Roman"/>
          <w:b/>
          <w:sz w:val="28"/>
          <w:szCs w:val="28"/>
        </w:rPr>
        <w:t>Силовые способности.</w:t>
      </w:r>
    </w:p>
    <w:p w:rsidR="008E6A6C" w:rsidRPr="00B40249" w:rsidRDefault="00BD178F" w:rsidP="00BD178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="008E6A6C"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Теория.</w:t>
      </w:r>
      <w:r w:rsidR="008E6A6C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Общая характеристика силовых способностей. Средства развития силовых способностей.</w:t>
      </w:r>
    </w:p>
    <w:p w:rsidR="00BD178F" w:rsidRPr="00B40249" w:rsidRDefault="008E6A6C" w:rsidP="00AA085D">
      <w:pPr>
        <w:spacing w:line="360" w:lineRule="auto"/>
        <w:rPr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Практика.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A085D" w:rsidRPr="00B40249">
        <w:rPr>
          <w:rFonts w:ascii="Times New Roman" w:hAnsi="Times New Roman" w:cs="Times New Roman"/>
          <w:sz w:val="28"/>
          <w:szCs w:val="28"/>
        </w:rPr>
        <w:t>Упражнения с преодолением собственного веса, подтягивание на перекладине, отжимания в упоре, приседания на одной, двух ногах, переноска и перекладывание груза, лазание по канату, упражнения на гимнастической стенке, упражнения с набивными мячами</w:t>
      </w:r>
      <w:r w:rsidR="00AA085D" w:rsidRPr="00B40249">
        <w:rPr>
          <w:sz w:val="28"/>
          <w:szCs w:val="28"/>
        </w:rPr>
        <w:t>.</w:t>
      </w:r>
    </w:p>
    <w:p w:rsidR="00BD178F" w:rsidRPr="00B40249" w:rsidRDefault="008E6A6C" w:rsidP="008E6A6C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 xml:space="preserve">9. Тема. </w:t>
      </w:r>
      <w:r w:rsidR="00BD178F" w:rsidRPr="00B40249">
        <w:rPr>
          <w:rFonts w:ascii="Times New Roman" w:hAnsi="Times New Roman" w:cs="Times New Roman"/>
          <w:b/>
          <w:sz w:val="28"/>
          <w:szCs w:val="28"/>
        </w:rPr>
        <w:t>Быстрота.</w:t>
      </w:r>
    </w:p>
    <w:p w:rsidR="008E6A6C" w:rsidRPr="00B40249" w:rsidRDefault="00BD178F" w:rsidP="00BD178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="008E6A6C"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Теория.</w:t>
      </w:r>
      <w:r w:rsidR="008E6A6C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81B26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Общая характеристика быстроты. 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Средства развития быстроты.</w:t>
      </w:r>
    </w:p>
    <w:p w:rsidR="00A81B26" w:rsidRPr="00B40249" w:rsidRDefault="008E6A6C" w:rsidP="00BD178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Практика.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A085D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</w:t>
      </w:r>
      <w:r w:rsidR="00AA085D" w:rsidRPr="00B40249">
        <w:rPr>
          <w:rFonts w:ascii="Times New Roman" w:hAnsi="Times New Roman" w:cs="Times New Roman"/>
          <w:sz w:val="28"/>
          <w:szCs w:val="28"/>
        </w:rPr>
        <w:t xml:space="preserve">овторное пробегание отрезков от 10 до </w:t>
      </w:r>
      <w:smartTag w:uri="urn:schemas-microsoft-com:office:smarttags" w:element="metricconverter">
        <w:smartTagPr>
          <w:attr w:name="ProductID" w:val="30 м"/>
        </w:smartTagPr>
        <w:r w:rsidR="00AA085D" w:rsidRPr="00B40249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="00AA085D" w:rsidRPr="00B40249">
        <w:rPr>
          <w:rFonts w:ascii="Times New Roman" w:hAnsi="Times New Roman" w:cs="Times New Roman"/>
          <w:sz w:val="28"/>
          <w:szCs w:val="28"/>
        </w:rPr>
        <w:t>. со старта с максимальной скоростью. Бег с заданием догнать партнера. Выполнение общеразвивающих упражнений (ОРУ) в максимальном темпе.</w:t>
      </w:r>
    </w:p>
    <w:p w:rsidR="00BD178F" w:rsidRPr="00B40249" w:rsidRDefault="008E6A6C" w:rsidP="008E6A6C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>10. Тема.</w:t>
      </w:r>
      <w:r w:rsidR="00BD178F" w:rsidRPr="00B40249">
        <w:rPr>
          <w:rFonts w:ascii="Times New Roman" w:hAnsi="Times New Roman" w:cs="Times New Roman"/>
          <w:b/>
          <w:sz w:val="28"/>
          <w:szCs w:val="28"/>
        </w:rPr>
        <w:t xml:space="preserve"> Гибкость. </w:t>
      </w:r>
    </w:p>
    <w:p w:rsidR="008E6A6C" w:rsidRPr="00B40249" w:rsidRDefault="00BD178F" w:rsidP="00A81B26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="008E6A6C"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Теория.</w:t>
      </w:r>
      <w:r w:rsidR="008E6A6C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Общая характеристика гибкости. Физиологические характеристики гибкости. </w:t>
      </w:r>
    </w:p>
    <w:p w:rsidR="00AA085D" w:rsidRPr="00B40249" w:rsidRDefault="008E6A6C" w:rsidP="008E6A6C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Практика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. </w:t>
      </w:r>
      <w:r w:rsidR="00AA085D" w:rsidRPr="00B40249">
        <w:rPr>
          <w:rFonts w:ascii="Times New Roman" w:hAnsi="Times New Roman" w:cs="Times New Roman"/>
          <w:sz w:val="28"/>
          <w:szCs w:val="28"/>
        </w:rPr>
        <w:t>ЩРУ с широкой амплитудой движения, упражнения с помощью партнера (пассивные наклоны, отведения ног, рук до предела, мост, шпагат). Упражнения  с  гимнастической  палкой,  сложенной  вчетверо  скакалкой; перешагивания и перепрыгивания, выкруты и круги. Упражнения на гимнастической стенке, скамейке. Шпагаты: правой, левой; поперечный.</w:t>
      </w:r>
    </w:p>
    <w:p w:rsidR="00BD178F" w:rsidRPr="00B40249" w:rsidRDefault="008E6A6C" w:rsidP="008E6A6C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11. Тема.</w:t>
      </w:r>
      <w:r w:rsidR="00BD178F" w:rsidRPr="00B402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Ловкость. </w:t>
      </w:r>
    </w:p>
    <w:p w:rsidR="008E6A6C" w:rsidRPr="00B40249" w:rsidRDefault="00BD178F" w:rsidP="00DA087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="008E6A6C"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Теория.</w:t>
      </w:r>
      <w:r w:rsidR="008E6A6C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Общая характеристика ловкости. </w:t>
      </w:r>
    </w:p>
    <w:p w:rsidR="00AA085D" w:rsidRPr="00B40249" w:rsidRDefault="008E6A6C" w:rsidP="00AA085D">
      <w:pPr>
        <w:spacing w:line="360" w:lineRule="auto"/>
        <w:jc w:val="both"/>
        <w:rPr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Pr="00B4024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Практика.</w:t>
      </w: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A085D" w:rsidRPr="00B40249">
        <w:rPr>
          <w:rFonts w:ascii="Times New Roman" w:hAnsi="Times New Roman" w:cs="Times New Roman"/>
          <w:sz w:val="28"/>
          <w:szCs w:val="28"/>
        </w:rPr>
        <w:t xml:space="preserve">Разнонаправленные движения рук и ног, кувырки назад, вперед, в стороны с места, с разбега, с прыжка; стойки на голове, руках и лопатках; упражнения в равновесии на гимнастической скамейке, бревне, равновесие при катании на коньках, метание мячей в неподвижную цель, эстафеты типа "полоса препятствий". </w:t>
      </w:r>
    </w:p>
    <w:p w:rsidR="00DA087F" w:rsidRPr="00B40249" w:rsidRDefault="00AA085D" w:rsidP="00DA087F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ab/>
      </w:r>
      <w:r w:rsidR="00DA087F" w:rsidRPr="00B402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Общая физическая подготовка (ОФП) </w:t>
      </w:r>
      <w:r w:rsidR="00DA087F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решает задачу повышения общей работоспособности. Скоординированное развитие основных физических качеств (силы, ловкости, быстроты, выносливости и гибкости) - необходимое условие успешной подготовки волейболиста</w:t>
      </w:r>
    </w:p>
    <w:p w:rsidR="005A5C6C" w:rsidRPr="00B40249" w:rsidRDefault="008E6A6C" w:rsidP="008E6A6C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12. Тема. </w:t>
      </w:r>
      <w:r w:rsidR="005A5C6C" w:rsidRPr="00B402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Итоговое занятие.</w:t>
      </w:r>
    </w:p>
    <w:p w:rsidR="006E5694" w:rsidRPr="00B40249" w:rsidRDefault="005730BF" w:rsidP="009219E9">
      <w:pPr>
        <w:widowControl/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  <w:r w:rsidR="00644D92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Тестирование.</w:t>
      </w:r>
      <w:r w:rsidR="00CC3AB7" w:rsidRPr="00B402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ab/>
      </w:r>
    </w:p>
    <w:p w:rsidR="00B31B64" w:rsidRDefault="00B31B64" w:rsidP="00BD178F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31B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Модуль № 2 «</w:t>
      </w:r>
      <w:r w:rsidRPr="00B31B6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Техническая и тактическая подготовка</w:t>
      </w:r>
      <w:r w:rsidR="00BD1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BD178F" w:rsidRPr="00BD178F" w:rsidRDefault="00BD178F" w:rsidP="008E6A6C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40249" w:rsidRPr="00B40249" w:rsidRDefault="00B40249" w:rsidP="00B40249">
      <w:pPr>
        <w:pStyle w:val="af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40249">
        <w:rPr>
          <w:b/>
          <w:i/>
          <w:color w:val="000000"/>
          <w:sz w:val="28"/>
          <w:szCs w:val="28"/>
        </w:rPr>
        <w:t>Цель:</w:t>
      </w:r>
      <w:r w:rsidRPr="00B40249">
        <w:rPr>
          <w:color w:val="000000"/>
          <w:sz w:val="28"/>
          <w:szCs w:val="28"/>
        </w:rPr>
        <w:t xml:space="preserve"> </w:t>
      </w:r>
      <w:r w:rsidRPr="00B40249">
        <w:rPr>
          <w:sz w:val="28"/>
          <w:szCs w:val="28"/>
        </w:rPr>
        <w:t>закрепление знаний и навыков техническим приемам игры и тактическим действиям,      постепенный переход к их совершенствованию на базе роста физических и психических возможностей обучающихся.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B40249">
        <w:rPr>
          <w:b/>
          <w:i/>
          <w:sz w:val="28"/>
          <w:szCs w:val="28"/>
        </w:rPr>
        <w:t>Задачи</w:t>
      </w:r>
      <w:r w:rsidRPr="00B40249">
        <w:rPr>
          <w:i/>
          <w:sz w:val="28"/>
          <w:szCs w:val="28"/>
        </w:rPr>
        <w:t>: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Обучающие</w:t>
      </w:r>
      <w:r w:rsidRPr="00B40249">
        <w:rPr>
          <w:color w:val="000000"/>
          <w:sz w:val="28"/>
          <w:szCs w:val="28"/>
          <w:u w:val="single"/>
        </w:rPr>
        <w:t>: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40249">
        <w:rPr>
          <w:color w:val="000000"/>
          <w:sz w:val="28"/>
          <w:szCs w:val="28"/>
        </w:rPr>
        <w:t>закрепление знаний основных тактических и технических знаний;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40249">
        <w:rPr>
          <w:sz w:val="28"/>
          <w:szCs w:val="28"/>
        </w:rPr>
        <w:t>формирование и совершенствование жизненно важных двигательных умений и навыков.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Развивающие: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40249">
        <w:rPr>
          <w:color w:val="000000"/>
          <w:sz w:val="28"/>
          <w:szCs w:val="28"/>
        </w:rPr>
        <w:t>развитие физических способностей, необходимых для волейбола;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40249">
        <w:rPr>
          <w:sz w:val="28"/>
          <w:szCs w:val="28"/>
        </w:rPr>
        <w:t>развивать игровое мышление на основе расширения вариативности игровых приемов, взаимодействия партнеров;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Воспитательные: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40249">
        <w:rPr>
          <w:sz w:val="28"/>
          <w:szCs w:val="28"/>
        </w:rPr>
        <w:t>воспитание правильной работы в коллективе, для достижения общей цели;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B40249">
        <w:rPr>
          <w:sz w:val="28"/>
          <w:szCs w:val="28"/>
        </w:rPr>
        <w:t>воспитание игровой дисциплины, самостоятельности, ответственности и инициативности в выборе и принятии решений.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B40249">
        <w:rPr>
          <w:b/>
          <w:i/>
          <w:color w:val="000000"/>
          <w:sz w:val="28"/>
          <w:szCs w:val="28"/>
        </w:rPr>
        <w:t>Предметные ожидаемые результаты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B40249" w:rsidRPr="00B40249" w:rsidRDefault="00B40249" w:rsidP="00B40249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color w:val="000000"/>
          <w:sz w:val="28"/>
          <w:szCs w:val="28"/>
        </w:rPr>
        <w:t>различные техники передачи и приема мяча;</w:t>
      </w:r>
    </w:p>
    <w:p w:rsidR="00B40249" w:rsidRPr="00B40249" w:rsidRDefault="00B40249" w:rsidP="00B40249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color w:val="000000"/>
          <w:sz w:val="28"/>
          <w:szCs w:val="28"/>
        </w:rPr>
        <w:t>тактику защиты;</w:t>
      </w:r>
    </w:p>
    <w:p w:rsidR="00B40249" w:rsidRPr="00B40249" w:rsidRDefault="00B40249" w:rsidP="00B40249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color w:val="000000"/>
          <w:sz w:val="28"/>
          <w:szCs w:val="28"/>
        </w:rPr>
        <w:t>индивидуальные, групповые и командные тактические действия;</w:t>
      </w:r>
    </w:p>
    <w:p w:rsidR="00B40249" w:rsidRPr="00B40249" w:rsidRDefault="00B40249" w:rsidP="00B40249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color w:val="000000"/>
          <w:sz w:val="28"/>
          <w:szCs w:val="28"/>
        </w:rPr>
        <w:t>требования к организации и проведения соревнований.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lastRenderedPageBreak/>
        <w:t>Обучающийся должен уметь:</w:t>
      </w:r>
    </w:p>
    <w:p w:rsidR="00B40249" w:rsidRPr="00B40249" w:rsidRDefault="00B40249" w:rsidP="00B40249">
      <w:pPr>
        <w:pStyle w:val="af5"/>
        <w:numPr>
          <w:ilvl w:val="0"/>
          <w:numId w:val="3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40249">
        <w:rPr>
          <w:sz w:val="28"/>
          <w:szCs w:val="28"/>
        </w:rPr>
        <w:t>выполнять перемещения и стойки, передачи мяча;</w:t>
      </w:r>
    </w:p>
    <w:p w:rsidR="00B40249" w:rsidRPr="00B40249" w:rsidRDefault="00B40249" w:rsidP="00B40249">
      <w:pPr>
        <w:pStyle w:val="af5"/>
        <w:numPr>
          <w:ilvl w:val="0"/>
          <w:numId w:val="3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40249">
        <w:rPr>
          <w:sz w:val="28"/>
          <w:szCs w:val="28"/>
        </w:rPr>
        <w:t>научится выполнять приѐм и передачу мяча снизу над собой и на сетку мяча;</w:t>
      </w:r>
    </w:p>
    <w:p w:rsidR="00B40249" w:rsidRPr="00B40249" w:rsidRDefault="00B40249" w:rsidP="00B40249">
      <w:pPr>
        <w:pStyle w:val="af5"/>
        <w:numPr>
          <w:ilvl w:val="0"/>
          <w:numId w:val="3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40249">
        <w:rPr>
          <w:sz w:val="28"/>
          <w:szCs w:val="28"/>
        </w:rPr>
        <w:t>научится выполнять передачи мяча снизу, сверху двумя руками из глубины площадки для нападающего удара, у сетки, стоя спиной по направлению;</w:t>
      </w:r>
    </w:p>
    <w:p w:rsidR="00B40249" w:rsidRPr="00B40249" w:rsidRDefault="00B40249" w:rsidP="00B40249">
      <w:pPr>
        <w:pStyle w:val="af5"/>
        <w:numPr>
          <w:ilvl w:val="0"/>
          <w:numId w:val="3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40249">
        <w:rPr>
          <w:sz w:val="28"/>
          <w:szCs w:val="28"/>
        </w:rPr>
        <w:t>научится выполнять нижнюю прямую, боковую подачу на точность, верхнюю прямую подачу;</w:t>
      </w:r>
    </w:p>
    <w:p w:rsidR="00B40249" w:rsidRPr="00B40249" w:rsidRDefault="00B40249" w:rsidP="00B40249">
      <w:pPr>
        <w:pStyle w:val="af5"/>
        <w:numPr>
          <w:ilvl w:val="0"/>
          <w:numId w:val="3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40249">
        <w:rPr>
          <w:sz w:val="28"/>
          <w:szCs w:val="28"/>
        </w:rPr>
        <w:t xml:space="preserve">научится выполнять обманные действия "скидки"; </w:t>
      </w:r>
    </w:p>
    <w:p w:rsidR="00B40249" w:rsidRPr="00B40249" w:rsidRDefault="00B40249" w:rsidP="00B40249">
      <w:pPr>
        <w:pStyle w:val="af5"/>
        <w:numPr>
          <w:ilvl w:val="0"/>
          <w:numId w:val="33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B40249">
        <w:rPr>
          <w:sz w:val="28"/>
          <w:szCs w:val="28"/>
        </w:rPr>
        <w:t>научится выполнять падения.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B40249" w:rsidRPr="00B40249" w:rsidRDefault="00B40249" w:rsidP="00B40249">
      <w:pPr>
        <w:pStyle w:val="af0"/>
        <w:widowControl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Овладение техникой передвижений и стоек;</w:t>
      </w:r>
    </w:p>
    <w:p w:rsidR="00B40249" w:rsidRPr="00B40249" w:rsidRDefault="00B40249" w:rsidP="00B40249">
      <w:pPr>
        <w:pStyle w:val="af0"/>
        <w:widowControl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Овладение техникой приема и передач мяча.</w:t>
      </w:r>
    </w:p>
    <w:p w:rsidR="006348A0" w:rsidRDefault="006348A0" w:rsidP="009236A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9236AB" w:rsidRDefault="00B40249" w:rsidP="009236A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Учебно-тематический план  </w:t>
      </w:r>
      <w:r w:rsidR="006348A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Модуля №2 «Техническая и тактическая подготовка»</w:t>
      </w:r>
    </w:p>
    <w:p w:rsidR="009236AB" w:rsidRPr="000C1D9B" w:rsidRDefault="009236AB" w:rsidP="00CC3AB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05"/>
        <w:gridCol w:w="5245"/>
        <w:gridCol w:w="850"/>
        <w:gridCol w:w="1134"/>
        <w:gridCol w:w="993"/>
        <w:gridCol w:w="1417"/>
      </w:tblGrid>
      <w:tr w:rsidR="008A1CE7" w:rsidRPr="00E729BD" w:rsidTr="00D0270C">
        <w:trPr>
          <w:trHeight w:hRule="exact" w:val="341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8A1CE7" w:rsidRDefault="008A1CE7">
            <w:pPr>
              <w:pStyle w:val="af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 w:rsidRPr="008A1CE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Наименование тем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Pr="008A1CE7" w:rsidRDefault="008A1CE7">
            <w:pPr>
              <w:pStyle w:val="af5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8A1CE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Pr="00D07B6A" w:rsidRDefault="008A1CE7">
            <w:pPr>
              <w:pStyle w:val="af5"/>
              <w:spacing w:before="0" w:beforeAutospacing="0" w:after="0" w:afterAutospacing="0"/>
              <w:ind w:left="14"/>
              <w:jc w:val="both"/>
            </w:pPr>
            <w:r w:rsidRPr="00D07B6A">
              <w:rPr>
                <w:b/>
                <w:bCs/>
                <w:color w:val="000000" w:themeColor="text1"/>
                <w:kern w:val="24"/>
              </w:rPr>
              <w:t>Формы</w:t>
            </w:r>
          </w:p>
          <w:p w:rsidR="008A1CE7" w:rsidRPr="00D07B6A" w:rsidRDefault="008A1CE7">
            <w:pPr>
              <w:pStyle w:val="af5"/>
              <w:spacing w:before="0" w:beforeAutospacing="0" w:after="0" w:afterAutospacing="0"/>
              <w:ind w:left="14"/>
              <w:jc w:val="both"/>
              <w:rPr>
                <w:b/>
                <w:bCs/>
                <w:color w:val="000000" w:themeColor="text1"/>
                <w:kern w:val="24"/>
              </w:rPr>
            </w:pPr>
            <w:r w:rsidRPr="00D07B6A">
              <w:rPr>
                <w:b/>
                <w:bCs/>
                <w:color w:val="000000" w:themeColor="text1"/>
                <w:kern w:val="24"/>
              </w:rPr>
              <w:t>аттестации/</w:t>
            </w:r>
            <w:r w:rsidR="00D07B6A">
              <w:rPr>
                <w:b/>
                <w:bCs/>
                <w:color w:val="000000" w:themeColor="text1"/>
                <w:kern w:val="24"/>
              </w:rPr>
              <w:t>контроля</w:t>
            </w:r>
          </w:p>
          <w:p w:rsidR="00106C06" w:rsidRPr="008A1CE7" w:rsidRDefault="00106C06">
            <w:pPr>
              <w:pStyle w:val="af5"/>
              <w:spacing w:before="0" w:beforeAutospacing="0" w:after="0" w:afterAutospacing="0"/>
              <w:ind w:left="14"/>
              <w:jc w:val="both"/>
              <w:rPr>
                <w:sz w:val="28"/>
                <w:szCs w:val="28"/>
              </w:rPr>
            </w:pPr>
          </w:p>
          <w:p w:rsidR="008A1CE7" w:rsidRPr="008A1CE7" w:rsidRDefault="008A1CE7">
            <w:pPr>
              <w:pStyle w:val="af5"/>
              <w:spacing w:before="0" w:beforeAutospacing="0" w:after="0" w:afterAutospacing="0"/>
              <w:ind w:left="14"/>
              <w:jc w:val="both"/>
              <w:rPr>
                <w:sz w:val="28"/>
                <w:szCs w:val="28"/>
              </w:rPr>
            </w:pPr>
            <w:r w:rsidRPr="008A1CE7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контроля</w:t>
            </w:r>
          </w:p>
        </w:tc>
      </w:tr>
      <w:tr w:rsidR="008A1CE7" w:rsidRPr="00E729BD" w:rsidTr="00D0270C">
        <w:trPr>
          <w:trHeight w:hRule="exact" w:val="763"/>
        </w:trPr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1CE7" w:rsidRDefault="008A1CE7" w:rsidP="00606B80">
            <w:pPr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8A1CE7" w:rsidRDefault="00503644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8A1CE7" w:rsidRDefault="00503644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Pr="00503644" w:rsidRDefault="00503644" w:rsidP="00106C06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4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CE7" w:rsidRPr="00E729BD" w:rsidRDefault="008A1CE7" w:rsidP="00606B8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8A1CE7">
            <w:pPr>
              <w:jc w:val="center"/>
              <w:rPr>
                <w:rStyle w:val="2b"/>
                <w:rFonts w:eastAsiaTheme="minorEastAsia"/>
              </w:rPr>
            </w:pPr>
            <w:r w:rsidRPr="00E729BD">
              <w:rPr>
                <w:rStyle w:val="2b"/>
                <w:rFonts w:eastAsiaTheme="minorEastAsia"/>
              </w:rPr>
              <w:t>Модуль №2  Техническая и т</w:t>
            </w:r>
            <w:r w:rsidRPr="00E729BD">
              <w:rPr>
                <w:rStyle w:val="2b"/>
                <w:rFonts w:eastAsia="Arial Unicode MS"/>
              </w:rPr>
              <w:t>актическая подготовка</w:t>
            </w:r>
            <w:r w:rsidRPr="00E729BD">
              <w:rPr>
                <w:rStyle w:val="2b"/>
                <w:rFonts w:eastAsiaTheme="minorEastAsia"/>
              </w:rPr>
              <w:t>.</w:t>
            </w:r>
          </w:p>
          <w:p w:rsidR="008A1CE7" w:rsidRPr="00E729BD" w:rsidRDefault="008A1CE7" w:rsidP="00606B8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D01F3" w:rsidP="008D01F3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9739BD" w:rsidP="009739B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Вводное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E729BD" w:rsidRDefault="009739BD" w:rsidP="0097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9739BD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Pr="00F005AF" w:rsidRDefault="00F005AF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270C" w:rsidRPr="00F005AF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7D1A53" w:rsidRPr="00F005AF" w:rsidRDefault="007D1A53" w:rsidP="00F005A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9BD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9BD" w:rsidRPr="00E729BD" w:rsidRDefault="008D01F3" w:rsidP="008D01F3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9BD" w:rsidRDefault="00274123" w:rsidP="00274123">
            <w:pPr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Стойки и п</w:t>
            </w:r>
            <w:r w:rsidR="009739BD" w:rsidRPr="009739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еремещения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волей</w:t>
            </w:r>
            <w:r w:rsidR="009739BD" w:rsidRPr="009739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болиста;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9BD" w:rsidRPr="00E729BD" w:rsidRDefault="009739BD" w:rsidP="00503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9BD" w:rsidRDefault="00B40249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9BD" w:rsidRPr="00E729BD" w:rsidRDefault="00386ECF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9BD" w:rsidRPr="00F005AF" w:rsidRDefault="00D0270C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E729BD" w:rsidTr="00D0270C">
        <w:trPr>
          <w:trHeight w:hRule="exact" w:val="3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8A1CE7" w:rsidP="00606B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 владения мячом: </w:t>
            </w:r>
          </w:p>
          <w:p w:rsidR="008A1CE7" w:rsidRPr="00E729BD" w:rsidRDefault="008A1CE7" w:rsidP="00606B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Pr="00F005AF" w:rsidRDefault="008A1CE7" w:rsidP="00F005A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544056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544056" w:rsidP="0054405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Приём, отбивание и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246211" w:rsidP="002462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2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246211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A1CE7" w:rsidRPr="00E729BD" w:rsidRDefault="008A1CE7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Pr="00F005AF" w:rsidRDefault="00D0270C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Pr="00E729BD" w:rsidRDefault="00544056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Pr="00E729BD" w:rsidRDefault="00544056" w:rsidP="0054405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Подача</w:t>
            </w:r>
            <w:r w:rsidR="008A1CE7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Pr="00F005AF" w:rsidRDefault="00D0270C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Pr="00E729BD" w:rsidRDefault="00544056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Default="00544056" w:rsidP="0054405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Default="008A1CE7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8A1CE7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Pr="00F005AF" w:rsidRDefault="00F005AF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270C" w:rsidRPr="00F005AF">
              <w:rPr>
                <w:rFonts w:ascii="Times New Roman" w:hAnsi="Times New Roman" w:cs="Times New Roman"/>
                <w:sz w:val="28"/>
                <w:szCs w:val="28"/>
              </w:rPr>
              <w:t>орматив</w:t>
            </w: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Default="00544056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Pr="00B2518E" w:rsidRDefault="00544056" w:rsidP="00544056">
            <w:pPr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251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Блокирование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Default="008A1CE7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8A1CE7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Pr="00F005AF" w:rsidRDefault="00D0270C" w:rsidP="00F005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</w:tc>
      </w:tr>
      <w:tr w:rsidR="008A1CE7" w:rsidRPr="00D0270C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544056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246211" w:rsidP="0024621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  <w:r w:rsidR="008A1CE7">
              <w:rPr>
                <w:rFonts w:ascii="Times New Roman" w:hAnsi="Times New Roman" w:cs="Times New Roman"/>
                <w:sz w:val="28"/>
                <w:szCs w:val="28"/>
              </w:rPr>
              <w:t xml:space="preserve"> нападени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A1CE7">
              <w:rPr>
                <w:rFonts w:ascii="Times New Roman" w:hAnsi="Times New Roman" w:cs="Times New Roman"/>
                <w:sz w:val="28"/>
                <w:szCs w:val="28"/>
              </w:rPr>
              <w:t>: индивидуальные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B40249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B40249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42" w:rsidRPr="00F005AF" w:rsidRDefault="00AC7D42" w:rsidP="00F0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  <w:p w:rsidR="008A1CE7" w:rsidRPr="00F005AF" w:rsidRDefault="008A1CE7" w:rsidP="00F005A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8A1CE7" w:rsidP="00606B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групповые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B40249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B40249" w:rsidP="00246211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42" w:rsidRPr="00F005AF" w:rsidRDefault="00AC7D42" w:rsidP="00F0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  <w:p w:rsidR="008A1CE7" w:rsidRPr="00F005AF" w:rsidRDefault="008A1CE7" w:rsidP="00F005A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8A1CE7" w:rsidP="00606B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командные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B40249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B40249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42" w:rsidRPr="00F005AF" w:rsidRDefault="00AC7D42" w:rsidP="00F0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  <w:p w:rsidR="008A1CE7" w:rsidRPr="00F005AF" w:rsidRDefault="008A1CE7" w:rsidP="00F005A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544056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246211" w:rsidP="0024621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Тактика </w:t>
            </w:r>
            <w:r w:rsidR="008A1CE7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1CE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A1CE7" w:rsidRPr="00743B5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Default="00B40249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B40249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D42" w:rsidRPr="00F005AF" w:rsidRDefault="00AC7D42" w:rsidP="00F0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  <w:p w:rsidR="008A1CE7" w:rsidRPr="00F005AF" w:rsidRDefault="008A1CE7" w:rsidP="00F005A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Default="008A1CE7" w:rsidP="00606B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групповые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Default="00B40249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246211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D42" w:rsidRPr="00F005AF" w:rsidRDefault="00AC7D42" w:rsidP="00F0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  <w:p w:rsidR="008A1CE7" w:rsidRPr="00F005AF" w:rsidRDefault="008A1CE7" w:rsidP="00F005A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Default="008A1CE7" w:rsidP="00606B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командные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CE7" w:rsidRPr="00E729BD" w:rsidRDefault="008A1CE7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CE7" w:rsidRDefault="00246211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Default="00246211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D42" w:rsidRPr="00F005AF" w:rsidRDefault="00AC7D42" w:rsidP="00F0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AF">
              <w:rPr>
                <w:rFonts w:ascii="Times New Roman" w:hAnsi="Times New Roman" w:cs="Times New Roman"/>
                <w:sz w:val="28"/>
                <w:szCs w:val="28"/>
              </w:rPr>
              <w:t>Контр.упр</w:t>
            </w:r>
          </w:p>
          <w:p w:rsidR="008A1CE7" w:rsidRPr="00F005AF" w:rsidRDefault="008A1CE7" w:rsidP="00F005A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9BD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39BD" w:rsidRPr="00E729BD" w:rsidRDefault="00544056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39BD" w:rsidRDefault="009739BD" w:rsidP="00606B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9BD" w:rsidRPr="00E729BD" w:rsidRDefault="009739BD" w:rsidP="0060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39BD" w:rsidRDefault="009739BD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9BD" w:rsidRDefault="009739BD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9BD" w:rsidRDefault="009739BD" w:rsidP="00606B8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E7" w:rsidRPr="00E729BD" w:rsidTr="00D0270C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E729BD" w:rsidRDefault="008A1CE7" w:rsidP="00606B80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B748F3" w:rsidRDefault="008A1CE7" w:rsidP="00606B80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8F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CE7" w:rsidRPr="00B748F3" w:rsidRDefault="009739BD" w:rsidP="00606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CE7" w:rsidRPr="00B748F3" w:rsidRDefault="009739BD" w:rsidP="00606B8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402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CE7" w:rsidRPr="00B748F3" w:rsidRDefault="006B4F22" w:rsidP="00A00FBE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402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CE7" w:rsidRDefault="008A1CE7" w:rsidP="00606B80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6B80" w:rsidRDefault="00606B80" w:rsidP="00606B80">
      <w:pPr>
        <w:rPr>
          <w:rFonts w:ascii="Times New Roman" w:hAnsi="Times New Roman" w:cs="Times New Roman"/>
          <w:sz w:val="28"/>
          <w:szCs w:val="28"/>
        </w:rPr>
      </w:pPr>
    </w:p>
    <w:p w:rsidR="00CC3AB7" w:rsidRDefault="00CC3AB7" w:rsidP="00606B80">
      <w:pPr>
        <w:pStyle w:val="af0"/>
        <w:jc w:val="center"/>
        <w:rPr>
          <w:rStyle w:val="2b"/>
          <w:rFonts w:eastAsiaTheme="minorEastAsia"/>
          <w:i/>
        </w:rPr>
      </w:pPr>
    </w:p>
    <w:p w:rsidR="00606B80" w:rsidRPr="00B2518E" w:rsidRDefault="008E6A6C" w:rsidP="00B2518E">
      <w:pPr>
        <w:pStyle w:val="af0"/>
        <w:spacing w:line="360" w:lineRule="auto"/>
        <w:jc w:val="center"/>
        <w:rPr>
          <w:rStyle w:val="2b"/>
          <w:rFonts w:eastAsiaTheme="minorEastAsia"/>
          <w:i/>
        </w:rPr>
      </w:pPr>
      <w:r>
        <w:rPr>
          <w:rStyle w:val="2b"/>
          <w:rFonts w:eastAsiaTheme="minorEastAsia"/>
          <w:i/>
        </w:rPr>
        <w:t>Содержание модуля</w:t>
      </w:r>
      <w:r w:rsidR="00606B80" w:rsidRPr="00E729BD">
        <w:rPr>
          <w:rStyle w:val="2b"/>
          <w:rFonts w:eastAsiaTheme="minorEastAsia"/>
          <w:i/>
        </w:rPr>
        <w:t xml:space="preserve"> №2  Техническая и т</w:t>
      </w:r>
      <w:r w:rsidR="00606B80" w:rsidRPr="00E729BD">
        <w:rPr>
          <w:rStyle w:val="2b"/>
          <w:rFonts w:eastAsia="Arial Unicode MS"/>
          <w:i/>
        </w:rPr>
        <w:t>актическая подготовка</w:t>
      </w:r>
      <w:r w:rsidR="00606B80" w:rsidRPr="00E729BD">
        <w:rPr>
          <w:rStyle w:val="2b"/>
          <w:rFonts w:eastAsiaTheme="minorEastAsia"/>
          <w:i/>
        </w:rPr>
        <w:t>.</w:t>
      </w: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 xml:space="preserve">Тема. Вводное занятие. </w:t>
      </w:r>
      <w:r w:rsidRPr="00B40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Техническая подготовка.                                 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Техника передвижения и стоек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Теория.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Овладение техникой передвижения и стоек.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Стойка игрока (исходные положения).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Ходьба, бег, перемещаясь лицом вперед.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Перемещения приставными шагами: лицом, правым, левым боком, вперед. Двойной шаг вперед. Сочетание способов перемещений.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>Тема. Техническая подготовка. Техника приема и передач мяча сверху.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Теория.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Способы  выполнения приема и передачи мяча сверху и их разновидности.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Овладение техникой приема и передач мяча сверху двумя руками;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передача мяча, подвешенного на шнуре;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с собственного подбрасывания;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с набрасывания партнера;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в различных направлениях на месте и после перемещения;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передачи в парах;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отбивание мяча кулаком через сетку в непосредственной близости от нее;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с собственного подбрасывания;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подброшенного партнером - с места и после приземления.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Прием и передача мяча двумя руками сверху (на месте и в движении приставными шагами).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Передачи мяча после перемещения из зоны в зону.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Прием мяча на задней линии.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Передача двумя руками сверху на месте.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Передача двумя руками сверху на месте и после передачи вперед.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Передача мяча сверху двумя руками в прыжке в парах. </w:t>
      </w:r>
    </w:p>
    <w:p w:rsidR="00B40249" w:rsidRPr="00B40249" w:rsidRDefault="00B40249" w:rsidP="00B402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Передача мяча сверху двумя руками в прыжке в тройках. </w:t>
      </w:r>
      <w:r w:rsidRPr="00B4024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Техническая подготовка. Техника приема мяча снизу.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Теория.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Способы  выполнения приема  мяча снизу и их разновидности.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Прием и передача мяча снизу (на месте и в движении приставными шагами).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Прием мяча снизу двумя руками над собой.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Прием мяча снизу двумя руками над собой и на сетку.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Прием мяча снизу в группе.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>Тема. Техническая подготовка. Нижняя прямая подача.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Теория.</w:t>
      </w:r>
    </w:p>
    <w:p w:rsidR="00B40249" w:rsidRPr="00B40249" w:rsidRDefault="00B40249" w:rsidP="00B40249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402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Исходное положение, подбрасывание мяча и замах, удар по мячу и движение </w:t>
      </w:r>
      <w:r w:rsidRPr="00B4024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после него.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B40249">
        <w:rPr>
          <w:rFonts w:ascii="Times New Roman" w:hAnsi="Times New Roman" w:cs="Times New Roman"/>
          <w:sz w:val="28"/>
          <w:szCs w:val="28"/>
        </w:rPr>
        <w:t>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Овладение техникой подачи: нижняя прямая;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подача мяча, подвешенного на шнуре, установленного в держателе;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через сетку; </w:t>
      </w:r>
    </w:p>
    <w:p w:rsidR="00B40249" w:rsidRPr="00B40249" w:rsidRDefault="00B40249" w:rsidP="00B40249">
      <w:pPr>
        <w:pStyle w:val="ae"/>
        <w:spacing w:after="135"/>
        <w:jc w:val="both"/>
        <w:rPr>
          <w:szCs w:val="28"/>
        </w:rPr>
      </w:pPr>
      <w:r w:rsidRPr="00B40249">
        <w:rPr>
          <w:szCs w:val="28"/>
        </w:rPr>
        <w:t xml:space="preserve">подача в стенку; нижняя прямая подача с 3-6 м. Нижняя прямая подача, прием мяча, отраженного сеткой. Через сетку с расстояния 9 м, </w:t>
      </w:r>
      <w:r>
        <w:rPr>
          <w:szCs w:val="28"/>
        </w:rPr>
        <w:t xml:space="preserve">подача через сетку из-за </w:t>
      </w:r>
      <w:r w:rsidRPr="00B40249">
        <w:rPr>
          <w:szCs w:val="28"/>
        </w:rPr>
        <w:t xml:space="preserve">лицевой линии; подача нижняя боковая.  </w:t>
      </w:r>
    </w:p>
    <w:p w:rsidR="00B40249" w:rsidRPr="00B40249" w:rsidRDefault="00B40249" w:rsidP="00B40249">
      <w:pPr>
        <w:pStyle w:val="ae"/>
        <w:numPr>
          <w:ilvl w:val="2"/>
          <w:numId w:val="31"/>
        </w:numPr>
        <w:suppressAutoHyphens/>
        <w:spacing w:after="135"/>
        <w:jc w:val="both"/>
        <w:rPr>
          <w:b/>
          <w:szCs w:val="28"/>
        </w:rPr>
      </w:pPr>
      <w:r w:rsidRPr="00B40249">
        <w:rPr>
          <w:b/>
          <w:szCs w:val="28"/>
        </w:rPr>
        <w:t>Тема. Т</w:t>
      </w:r>
      <w:r w:rsidRPr="00B40249">
        <w:rPr>
          <w:rFonts w:eastAsia="Calibri"/>
          <w:b/>
          <w:szCs w:val="28"/>
        </w:rPr>
        <w:t>ехническая подготовка. Нападающие удары</w:t>
      </w:r>
      <w:r w:rsidRPr="00B40249">
        <w:rPr>
          <w:b/>
          <w:szCs w:val="28"/>
        </w:rPr>
        <w:t>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Теория.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Особенности методики освоения техники нападающего удара в волейболе. </w:t>
      </w: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B40249">
        <w:rPr>
          <w:rFonts w:ascii="Times New Roman" w:hAnsi="Times New Roman" w:cs="Times New Roman"/>
          <w:sz w:val="28"/>
          <w:szCs w:val="28"/>
        </w:rPr>
        <w:t>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Прямой нападающий удар сильнейшей рукой, овладение режимом разбега, прыжок вверх толчком двух ног: с места, с 1,2, 3 шагов разбега, удар кистью по мячу.</w:t>
      </w: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>Тема. Тактическая подготовка. Индивидуальные действия.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Теория.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eastAsia="SimSun" w:hAnsi="Times New Roman" w:cs="Times New Roman"/>
          <w:sz w:val="28"/>
          <w:szCs w:val="28"/>
          <w:lang w:eastAsia="zh-CN"/>
        </w:rPr>
        <w:t>Действия игрока без мяча (перемещения по площадке, выбор места для вторых передач, на</w:t>
      </w:r>
      <w:r w:rsidRPr="00B40249">
        <w:rPr>
          <w:rFonts w:ascii="Times New Roman" w:eastAsia="SimSun" w:hAnsi="Times New Roman" w:cs="Times New Roman"/>
          <w:sz w:val="28"/>
          <w:szCs w:val="28"/>
          <w:lang w:eastAsia="zh-CN"/>
        </w:rPr>
        <w:softHyphen/>
        <w:t>падающих ударов, при выполнении подач, предугадывание действий соперника, двигательная активность) и с мячом (выполнение подач, вторых передач и нападающих ударов).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</w:p>
    <w:p w:rsidR="00B40249" w:rsidRPr="00B40249" w:rsidRDefault="00B40249" w:rsidP="00B40249">
      <w:pPr>
        <w:pStyle w:val="ae"/>
        <w:spacing w:after="135"/>
        <w:jc w:val="both"/>
        <w:rPr>
          <w:szCs w:val="28"/>
        </w:rPr>
      </w:pPr>
      <w:r w:rsidRPr="00B40249">
        <w:rPr>
          <w:szCs w:val="28"/>
        </w:rPr>
        <w:t>Выбор места для выполнения нижней подачи;</w:t>
      </w:r>
    </w:p>
    <w:p w:rsidR="00B40249" w:rsidRPr="00B40249" w:rsidRDefault="00B40249" w:rsidP="00B40249">
      <w:pPr>
        <w:pStyle w:val="ae"/>
        <w:spacing w:after="135"/>
        <w:jc w:val="both"/>
        <w:rPr>
          <w:szCs w:val="28"/>
        </w:rPr>
      </w:pPr>
      <w:r w:rsidRPr="00B40249">
        <w:rPr>
          <w:szCs w:val="28"/>
        </w:rPr>
        <w:t>выбор места для второй передачи и в зоне 3.</w:t>
      </w: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>Тема. Тактическая подготовка. Групповые действия.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B40249">
        <w:rPr>
          <w:rFonts w:ascii="Times New Roman" w:hAnsi="Times New Roman" w:cs="Times New Roman"/>
          <w:sz w:val="28"/>
          <w:szCs w:val="28"/>
        </w:rPr>
        <w:t>.</w:t>
      </w:r>
    </w:p>
    <w:p w:rsidR="00B40249" w:rsidRPr="00B40249" w:rsidRDefault="00B40249" w:rsidP="00B40249">
      <w:pPr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40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Характеристика тактических групповых действий.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B40249">
        <w:rPr>
          <w:rFonts w:ascii="Times New Roman" w:hAnsi="Times New Roman" w:cs="Times New Roman"/>
          <w:sz w:val="28"/>
          <w:szCs w:val="28"/>
        </w:rPr>
        <w:t>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Взаимодействия игроков передней линии: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игрока зоны 4 с игроком зоны 3,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игрока зоны 2 с игроком зоны 3 (при первой передаче).        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Взаимодействия игроков зон 6, 5 и 1 с игроком зоны 3.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>Тема. Тактическая подготовка. Командные действия.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Теория.</w:t>
      </w:r>
    </w:p>
    <w:p w:rsidR="00B40249" w:rsidRPr="00B40249" w:rsidRDefault="00B40249" w:rsidP="00B40249">
      <w:pPr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40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Характеристика тактических командных действий.</w:t>
      </w:r>
    </w:p>
    <w:p w:rsidR="00B40249" w:rsidRPr="00B40249" w:rsidRDefault="00B40249" w:rsidP="00B40249">
      <w:pPr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4024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Организация командных взаимодействий в нападении и защите.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</w:p>
    <w:p w:rsidR="00B40249" w:rsidRPr="00B40249" w:rsidRDefault="00B40249" w:rsidP="00B40249">
      <w:pPr>
        <w:pStyle w:val="ae"/>
        <w:spacing w:after="135"/>
        <w:jc w:val="both"/>
        <w:rPr>
          <w:szCs w:val="28"/>
        </w:rPr>
      </w:pPr>
      <w:r w:rsidRPr="00B40249">
        <w:rPr>
          <w:szCs w:val="28"/>
        </w:rPr>
        <w:t>Прием нижней подачи и первая передача в зону 3, вторая передача игроку, к которому передающий обращен лицом.</w:t>
      </w: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eastAsia="Calibri" w:hAnsi="Times New Roman" w:cs="Times New Roman"/>
          <w:b/>
          <w:bCs/>
          <w:sz w:val="28"/>
          <w:szCs w:val="28"/>
        </w:rPr>
        <w:t>Тема. Тактическая подготовка. Тактика защиты.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lastRenderedPageBreak/>
        <w:t xml:space="preserve">Основы тактики защиты. 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B40249">
        <w:rPr>
          <w:rFonts w:ascii="Times New Roman" w:hAnsi="Times New Roman" w:cs="Times New Roman"/>
          <w:sz w:val="28"/>
          <w:szCs w:val="28"/>
        </w:rPr>
        <w:t>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Выбор места при приеме нижней подачи. Расположение игроков при приеме подачи, когда вторую передачу выполняет игрок зоны 3.</w:t>
      </w:r>
    </w:p>
    <w:p w:rsidR="00B40249" w:rsidRPr="00B40249" w:rsidRDefault="00B40249" w:rsidP="00B40249">
      <w:pPr>
        <w:pStyle w:val="af0"/>
        <w:widowControl/>
        <w:numPr>
          <w:ilvl w:val="2"/>
          <w:numId w:val="3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B40249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соревнований.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B40249">
        <w:rPr>
          <w:rFonts w:ascii="Times New Roman" w:hAnsi="Times New Roman" w:cs="Times New Roman"/>
          <w:sz w:val="28"/>
          <w:szCs w:val="28"/>
        </w:rPr>
        <w:t>.</w:t>
      </w:r>
    </w:p>
    <w:p w:rsidR="00B40249" w:rsidRPr="00B40249" w:rsidRDefault="00B40249" w:rsidP="00B40249">
      <w:pPr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Требования к организации и проведению соревнований.</w:t>
      </w:r>
    </w:p>
    <w:p w:rsidR="00B40249" w:rsidRPr="00B40249" w:rsidRDefault="00B40249" w:rsidP="00B40249">
      <w:pPr>
        <w:pStyle w:val="ae"/>
        <w:spacing w:after="135"/>
        <w:jc w:val="both"/>
        <w:rPr>
          <w:b/>
          <w:i/>
          <w:szCs w:val="28"/>
        </w:rPr>
      </w:pPr>
      <w:r w:rsidRPr="00B40249">
        <w:rPr>
          <w:b/>
          <w:i/>
          <w:szCs w:val="28"/>
        </w:rPr>
        <w:t>Практика.</w:t>
      </w:r>
    </w:p>
    <w:p w:rsidR="00B40249" w:rsidRPr="00B40249" w:rsidRDefault="00B40249" w:rsidP="00B40249">
      <w:pPr>
        <w:pStyle w:val="ae"/>
        <w:spacing w:after="135"/>
        <w:jc w:val="both"/>
        <w:rPr>
          <w:szCs w:val="28"/>
        </w:rPr>
      </w:pPr>
      <w:r w:rsidRPr="00B40249">
        <w:rPr>
          <w:szCs w:val="28"/>
        </w:rPr>
        <w:t xml:space="preserve">Соревнования по подвижным играм с элементами техники волейбола. Соревнования по мини-волейболу. Разбор проведенных. Устранение ошибок.                                                                                                        </w:t>
      </w:r>
    </w:p>
    <w:p w:rsidR="00B40249" w:rsidRPr="00B40249" w:rsidRDefault="00B40249" w:rsidP="00B40249">
      <w:pPr>
        <w:pStyle w:val="ae"/>
        <w:numPr>
          <w:ilvl w:val="2"/>
          <w:numId w:val="31"/>
        </w:numPr>
        <w:suppressAutoHyphens/>
        <w:spacing w:after="135"/>
        <w:jc w:val="both"/>
        <w:rPr>
          <w:rFonts w:eastAsia="Calibri"/>
          <w:szCs w:val="28"/>
        </w:rPr>
      </w:pPr>
      <w:r w:rsidRPr="00B40249">
        <w:rPr>
          <w:b/>
          <w:bCs/>
          <w:szCs w:val="28"/>
        </w:rPr>
        <w:t xml:space="preserve">Тема. </w:t>
      </w:r>
      <w:r w:rsidRPr="00B40249">
        <w:rPr>
          <w:rFonts w:eastAsia="Calibri"/>
          <w:b/>
          <w:bCs/>
          <w:szCs w:val="28"/>
        </w:rPr>
        <w:t xml:space="preserve">Контрольные испытания и соревнования.            </w:t>
      </w:r>
    </w:p>
    <w:p w:rsidR="00B40249" w:rsidRPr="00B40249" w:rsidRDefault="00B40249" w:rsidP="00B40249">
      <w:pPr>
        <w:pStyle w:val="ae"/>
        <w:spacing w:after="135"/>
        <w:jc w:val="both"/>
        <w:rPr>
          <w:b/>
          <w:i/>
          <w:szCs w:val="28"/>
        </w:rPr>
      </w:pPr>
      <w:r w:rsidRPr="00B40249">
        <w:rPr>
          <w:b/>
          <w:i/>
          <w:szCs w:val="28"/>
        </w:rPr>
        <w:t>Теория.</w:t>
      </w:r>
    </w:p>
    <w:p w:rsidR="00B40249" w:rsidRPr="00B40249" w:rsidRDefault="00B40249" w:rsidP="00B40249">
      <w:pPr>
        <w:pStyle w:val="ae"/>
        <w:spacing w:after="135"/>
        <w:jc w:val="both"/>
        <w:rPr>
          <w:szCs w:val="28"/>
        </w:rPr>
      </w:pPr>
      <w:r w:rsidRPr="00B40249">
        <w:rPr>
          <w:szCs w:val="28"/>
        </w:rPr>
        <w:t>Нормативы контрольных испытаний.</w:t>
      </w:r>
    </w:p>
    <w:p w:rsidR="00B40249" w:rsidRPr="00B40249" w:rsidRDefault="00B40249" w:rsidP="00B40249">
      <w:pPr>
        <w:pStyle w:val="ae"/>
        <w:spacing w:after="135"/>
        <w:jc w:val="both"/>
        <w:rPr>
          <w:b/>
          <w:i/>
          <w:szCs w:val="28"/>
        </w:rPr>
      </w:pPr>
      <w:r w:rsidRPr="00B40249">
        <w:rPr>
          <w:b/>
          <w:i/>
          <w:szCs w:val="28"/>
        </w:rPr>
        <w:t>Практика.</w:t>
      </w:r>
    </w:p>
    <w:p w:rsidR="00B40249" w:rsidRPr="00B40249" w:rsidRDefault="00B40249" w:rsidP="00B40249">
      <w:pPr>
        <w:pStyle w:val="ae"/>
        <w:spacing w:after="135"/>
        <w:jc w:val="both"/>
        <w:rPr>
          <w:b/>
          <w:i/>
          <w:szCs w:val="28"/>
        </w:rPr>
      </w:pPr>
      <w:r w:rsidRPr="00B40249">
        <w:rPr>
          <w:rFonts w:eastAsia="Calibri"/>
          <w:szCs w:val="28"/>
        </w:rPr>
        <w:t xml:space="preserve">Контрольные испытания и соревнования. Участие в соревнованиях и товарищеских встречах по волейболу.  </w:t>
      </w:r>
    </w:p>
    <w:p w:rsidR="00B40249" w:rsidRPr="00B40249" w:rsidRDefault="00B40249" w:rsidP="00B40249">
      <w:pPr>
        <w:pStyle w:val="af0"/>
        <w:numPr>
          <w:ilvl w:val="2"/>
          <w:numId w:val="31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49">
        <w:rPr>
          <w:rFonts w:ascii="Times New Roman" w:hAnsi="Times New Roman" w:cs="Times New Roman"/>
          <w:b/>
          <w:bCs/>
          <w:sz w:val="28"/>
          <w:szCs w:val="28"/>
        </w:rPr>
        <w:t xml:space="preserve">Тема. Итоговое занятие. </w:t>
      </w:r>
    </w:p>
    <w:p w:rsidR="00CC3AB7" w:rsidRPr="00B40249" w:rsidRDefault="00B40249" w:rsidP="00B40249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0249">
        <w:rPr>
          <w:rFonts w:ascii="Times New Roman" w:hAnsi="Times New Roman" w:cs="Times New Roman"/>
          <w:sz w:val="28"/>
          <w:szCs w:val="28"/>
        </w:rPr>
        <w:t xml:space="preserve">Сдача контрольных нормативов.                                              </w:t>
      </w:r>
    </w:p>
    <w:p w:rsidR="00E02627" w:rsidRDefault="00E02627" w:rsidP="00B2518E">
      <w:pPr>
        <w:pStyle w:val="af0"/>
        <w:jc w:val="center"/>
        <w:rPr>
          <w:rStyle w:val="2b"/>
          <w:rFonts w:eastAsiaTheme="minorEastAsia"/>
          <w:bCs w:val="0"/>
          <w:i/>
        </w:rPr>
      </w:pPr>
      <w:r w:rsidRPr="00CC3AB7">
        <w:rPr>
          <w:rStyle w:val="2b"/>
          <w:rFonts w:eastAsiaTheme="minorEastAsia"/>
          <w:bCs w:val="0"/>
          <w:i/>
        </w:rPr>
        <w:t>Мо</w:t>
      </w:r>
      <w:r w:rsidR="00F077C8">
        <w:rPr>
          <w:rStyle w:val="2b"/>
          <w:rFonts w:eastAsiaTheme="minorEastAsia"/>
          <w:bCs w:val="0"/>
          <w:i/>
        </w:rPr>
        <w:t>дуль № 3 «Соревнования</w:t>
      </w:r>
      <w:r w:rsidR="00B2518E">
        <w:rPr>
          <w:rStyle w:val="2b"/>
          <w:rFonts w:eastAsiaTheme="minorEastAsia"/>
          <w:bCs w:val="0"/>
          <w:i/>
        </w:rPr>
        <w:t>»</w:t>
      </w:r>
    </w:p>
    <w:p w:rsidR="00B40249" w:rsidRPr="00B40249" w:rsidRDefault="00B40249" w:rsidP="00B40249">
      <w:pPr>
        <w:pStyle w:val="af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0249">
        <w:rPr>
          <w:b/>
          <w:i/>
          <w:color w:val="000000"/>
          <w:sz w:val="28"/>
          <w:szCs w:val="28"/>
        </w:rPr>
        <w:t>Цель –</w:t>
      </w:r>
      <w:r w:rsidRPr="00B40249">
        <w:rPr>
          <w:color w:val="000000"/>
          <w:sz w:val="28"/>
          <w:szCs w:val="28"/>
        </w:rPr>
        <w:t xml:space="preserve"> освоение правил организации, проведения соревнований.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40249">
        <w:rPr>
          <w:b/>
          <w:i/>
          <w:sz w:val="28"/>
          <w:szCs w:val="28"/>
        </w:rPr>
        <w:t>Задачи</w:t>
      </w:r>
      <w:r w:rsidRPr="00B40249">
        <w:rPr>
          <w:i/>
          <w:sz w:val="28"/>
          <w:szCs w:val="28"/>
        </w:rPr>
        <w:t>: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Обучающие</w:t>
      </w:r>
      <w:r w:rsidRPr="00B40249">
        <w:rPr>
          <w:color w:val="000000"/>
          <w:sz w:val="28"/>
          <w:szCs w:val="28"/>
          <w:u w:val="single"/>
        </w:rPr>
        <w:t>:</w:t>
      </w:r>
    </w:p>
    <w:p w:rsidR="00B40249" w:rsidRPr="00B40249" w:rsidRDefault="00B40249" w:rsidP="00B40249">
      <w:pPr>
        <w:pStyle w:val="af5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0249">
        <w:rPr>
          <w:color w:val="000000"/>
          <w:sz w:val="28"/>
          <w:szCs w:val="28"/>
        </w:rPr>
        <w:t>формирование знаний о жестах судей, заполнение технического и игрового протокола;</w:t>
      </w:r>
    </w:p>
    <w:p w:rsidR="00B40249" w:rsidRPr="00B40249" w:rsidRDefault="00B40249" w:rsidP="00B40249">
      <w:pPr>
        <w:pStyle w:val="af5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0249">
        <w:rPr>
          <w:sz w:val="28"/>
          <w:szCs w:val="28"/>
        </w:rPr>
        <w:t>совершенствование технических и тактических навыков в игре;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0249">
        <w:rPr>
          <w:i/>
          <w:color w:val="000000"/>
          <w:sz w:val="28"/>
          <w:szCs w:val="28"/>
          <w:u w:val="single"/>
        </w:rPr>
        <w:t xml:space="preserve"> Развивающие: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color w:val="000000"/>
          <w:sz w:val="28"/>
          <w:szCs w:val="28"/>
        </w:rPr>
        <w:t>развитие уровня спортивного мастерства;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color w:val="000000"/>
          <w:sz w:val="28"/>
          <w:szCs w:val="28"/>
        </w:rPr>
        <w:t xml:space="preserve"> развитие практики проведения соревнований по волейболу.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Воспитательные: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40249">
        <w:rPr>
          <w:color w:val="000000"/>
          <w:sz w:val="28"/>
          <w:szCs w:val="28"/>
        </w:rPr>
        <w:t>воспитание навыков соревновательной деятельности игры в баскетбол;</w:t>
      </w:r>
    </w:p>
    <w:p w:rsidR="00B40249" w:rsidRPr="00B40249" w:rsidRDefault="00B40249" w:rsidP="00B40249">
      <w:pPr>
        <w:pStyle w:val="af5"/>
        <w:numPr>
          <w:ilvl w:val="0"/>
          <w:numId w:val="22"/>
        </w:numPr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40249">
        <w:rPr>
          <w:color w:val="000000"/>
          <w:sz w:val="28"/>
          <w:szCs w:val="28"/>
        </w:rPr>
        <w:t>воспитание мужественности.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left="720"/>
        <w:jc w:val="both"/>
        <w:rPr>
          <w:b/>
          <w:i/>
          <w:color w:val="000000"/>
          <w:sz w:val="28"/>
          <w:szCs w:val="28"/>
        </w:rPr>
      </w:pPr>
      <w:r w:rsidRPr="00B40249">
        <w:rPr>
          <w:b/>
          <w:i/>
          <w:color w:val="000000"/>
          <w:sz w:val="28"/>
          <w:szCs w:val="28"/>
        </w:rPr>
        <w:t>Предметные ожидаемые результаты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B40249" w:rsidRPr="00B40249" w:rsidRDefault="00B40249" w:rsidP="00B40249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40249">
        <w:rPr>
          <w:sz w:val="28"/>
          <w:szCs w:val="28"/>
        </w:rPr>
        <w:t>основные правила и этапы организации соревнований;</w:t>
      </w:r>
    </w:p>
    <w:p w:rsidR="00B40249" w:rsidRPr="00B40249" w:rsidRDefault="00B40249" w:rsidP="00B40249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40249">
        <w:rPr>
          <w:sz w:val="28"/>
          <w:szCs w:val="28"/>
        </w:rPr>
        <w:t>состав судейской коллегии, второй судья;</w:t>
      </w:r>
    </w:p>
    <w:p w:rsidR="00B40249" w:rsidRPr="00B40249" w:rsidRDefault="00B40249" w:rsidP="00B40249">
      <w:pPr>
        <w:pStyle w:val="af5"/>
        <w:numPr>
          <w:ilvl w:val="0"/>
          <w:numId w:val="25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color w:val="000000"/>
          <w:sz w:val="28"/>
          <w:szCs w:val="28"/>
        </w:rPr>
        <w:t>азбуку волейбола;</w:t>
      </w:r>
    </w:p>
    <w:p w:rsidR="00B40249" w:rsidRPr="00B40249" w:rsidRDefault="00B40249" w:rsidP="00B40249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B40249">
        <w:rPr>
          <w:sz w:val="28"/>
          <w:szCs w:val="28"/>
        </w:rPr>
        <w:t xml:space="preserve">правила и основы судейства. Жесты судей в волейболе. 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B40249" w:rsidRPr="00B40249" w:rsidRDefault="00B40249" w:rsidP="00B40249">
      <w:pPr>
        <w:pStyle w:val="Default"/>
      </w:pPr>
    </w:p>
    <w:p w:rsidR="00B40249" w:rsidRPr="00B40249" w:rsidRDefault="00B40249" w:rsidP="00B40249">
      <w:pPr>
        <w:pStyle w:val="af5"/>
        <w:numPr>
          <w:ilvl w:val="0"/>
          <w:numId w:val="26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sz w:val="28"/>
          <w:szCs w:val="28"/>
        </w:rPr>
        <w:t>создавать и применять схемы подвижной игры</w:t>
      </w:r>
      <w:r w:rsidRPr="00B40249">
        <w:rPr>
          <w:color w:val="000000"/>
          <w:sz w:val="28"/>
          <w:szCs w:val="28"/>
        </w:rPr>
        <w:t>;</w:t>
      </w:r>
    </w:p>
    <w:p w:rsidR="00B40249" w:rsidRPr="00B40249" w:rsidRDefault="00B40249" w:rsidP="00B40249">
      <w:pPr>
        <w:pStyle w:val="af5"/>
        <w:numPr>
          <w:ilvl w:val="0"/>
          <w:numId w:val="26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sz w:val="28"/>
          <w:szCs w:val="28"/>
        </w:rPr>
        <w:t>выполнять различные роли в группе (лидера, исполнителя, критика), в игре волейбол;</w:t>
      </w:r>
    </w:p>
    <w:p w:rsidR="00B40249" w:rsidRPr="00B40249" w:rsidRDefault="00B40249" w:rsidP="00B40249">
      <w:pPr>
        <w:pStyle w:val="af5"/>
        <w:numPr>
          <w:ilvl w:val="0"/>
          <w:numId w:val="26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sz w:val="28"/>
          <w:szCs w:val="28"/>
        </w:rPr>
        <w:t>играть в волейбол в условиях, приближенным к соревнованиям;</w:t>
      </w:r>
    </w:p>
    <w:p w:rsidR="00B40249" w:rsidRPr="00B40249" w:rsidRDefault="00B40249" w:rsidP="00B40249">
      <w:pPr>
        <w:pStyle w:val="af5"/>
        <w:numPr>
          <w:ilvl w:val="0"/>
          <w:numId w:val="26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sz w:val="28"/>
          <w:szCs w:val="28"/>
        </w:rPr>
        <w:t>построить группу и подать основные команды на месте и в движении</w:t>
      </w:r>
      <w:r w:rsidRPr="00B40249">
        <w:rPr>
          <w:color w:val="000000"/>
          <w:sz w:val="28"/>
          <w:szCs w:val="28"/>
        </w:rPr>
        <w:t>.</w:t>
      </w:r>
      <w:r w:rsidRPr="00B40249">
        <w:rPr>
          <w:i/>
          <w:color w:val="000000"/>
          <w:sz w:val="28"/>
          <w:szCs w:val="28"/>
          <w:u w:val="single"/>
        </w:rPr>
        <w:t xml:space="preserve"> </w:t>
      </w:r>
    </w:p>
    <w:p w:rsidR="00B40249" w:rsidRPr="00B40249" w:rsidRDefault="00B40249" w:rsidP="00B40249">
      <w:pPr>
        <w:pStyle w:val="af5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u w:val="single"/>
        </w:rPr>
      </w:pPr>
      <w:r w:rsidRPr="00B40249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B40249" w:rsidRPr="00B40249" w:rsidRDefault="00B40249" w:rsidP="00B4024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40249">
        <w:rPr>
          <w:sz w:val="28"/>
          <w:szCs w:val="28"/>
        </w:rPr>
        <w:t>разбор проведённых игр. Работа над ошибками;</w:t>
      </w:r>
    </w:p>
    <w:p w:rsidR="00B40249" w:rsidRPr="00B40249" w:rsidRDefault="00B40249" w:rsidP="00B40249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B40249">
        <w:rPr>
          <w:sz w:val="28"/>
          <w:szCs w:val="28"/>
        </w:rPr>
        <w:t>проводить разминку в группе.</w:t>
      </w:r>
    </w:p>
    <w:p w:rsidR="00CD19CA" w:rsidRPr="006348A0" w:rsidRDefault="00B40249" w:rsidP="006348A0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  <w:r w:rsidRPr="00B40249">
        <w:rPr>
          <w:b/>
          <w:color w:val="000000"/>
          <w:sz w:val="28"/>
          <w:szCs w:val="28"/>
        </w:rPr>
        <w:t>Учебно – тематический план модуля №3 «Соревнования</w:t>
      </w:r>
      <w:r w:rsidR="006348A0">
        <w:rPr>
          <w:b/>
          <w:color w:val="000000"/>
          <w:sz w:val="28"/>
          <w:szCs w:val="28"/>
        </w:rPr>
        <w:t>» - 38</w:t>
      </w:r>
      <w:r w:rsidRPr="00B40249">
        <w:rPr>
          <w:b/>
          <w:color w:val="000000"/>
          <w:sz w:val="28"/>
          <w:szCs w:val="28"/>
        </w:rPr>
        <w:t xml:space="preserve"> ч.</w:t>
      </w:r>
    </w:p>
    <w:p w:rsidR="00CD19CA" w:rsidRDefault="00CD19CA" w:rsidP="00E02627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D19CA" w:rsidRPr="0075258F" w:rsidRDefault="00CD19CA" w:rsidP="00E02627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10584" w:type="dxa"/>
        <w:tblInd w:w="-41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79"/>
        <w:gridCol w:w="4675"/>
        <w:gridCol w:w="10"/>
        <w:gridCol w:w="1253"/>
        <w:gridCol w:w="1443"/>
        <w:gridCol w:w="990"/>
        <w:gridCol w:w="1134"/>
      </w:tblGrid>
      <w:tr w:rsidR="006B4F22" w:rsidRPr="00E729BD" w:rsidTr="002B3778">
        <w:trPr>
          <w:trHeight w:val="70"/>
        </w:trPr>
        <w:tc>
          <w:tcPr>
            <w:tcW w:w="10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4F22" w:rsidRDefault="006B4F2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22" w:rsidRPr="008A1CE7" w:rsidRDefault="006B4F22" w:rsidP="00D602DB">
            <w:pPr>
              <w:pStyle w:val="af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 w:rsidRPr="008A1CE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Наименование тем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F22" w:rsidRPr="008A1CE7" w:rsidRDefault="006B4F22" w:rsidP="00D602DB">
            <w:pPr>
              <w:pStyle w:val="af5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8A1CE7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4F22" w:rsidRPr="00D07B6A" w:rsidRDefault="006B4F22" w:rsidP="00D602DB">
            <w:pPr>
              <w:pStyle w:val="af5"/>
              <w:spacing w:before="0" w:beforeAutospacing="0" w:after="0" w:afterAutospacing="0"/>
              <w:ind w:left="14"/>
              <w:jc w:val="both"/>
            </w:pPr>
            <w:r w:rsidRPr="00D07B6A">
              <w:rPr>
                <w:b/>
                <w:bCs/>
                <w:color w:val="000000" w:themeColor="text1"/>
                <w:kern w:val="24"/>
              </w:rPr>
              <w:t>Формы</w:t>
            </w:r>
          </w:p>
          <w:p w:rsidR="006B4F22" w:rsidRPr="009219E9" w:rsidRDefault="006B4F22" w:rsidP="009219E9">
            <w:pPr>
              <w:pStyle w:val="af5"/>
              <w:spacing w:before="0" w:beforeAutospacing="0" w:after="0" w:afterAutospacing="0"/>
              <w:ind w:left="14"/>
              <w:jc w:val="both"/>
              <w:rPr>
                <w:b/>
                <w:bCs/>
                <w:color w:val="000000" w:themeColor="text1"/>
                <w:kern w:val="24"/>
              </w:rPr>
            </w:pPr>
            <w:r w:rsidRPr="00D07B6A">
              <w:rPr>
                <w:b/>
                <w:bCs/>
                <w:color w:val="000000" w:themeColor="text1"/>
                <w:kern w:val="24"/>
              </w:rPr>
              <w:t>аттестации/</w:t>
            </w:r>
            <w:r>
              <w:rPr>
                <w:b/>
                <w:bCs/>
                <w:color w:val="000000" w:themeColor="text1"/>
                <w:kern w:val="24"/>
              </w:rPr>
              <w:t>контроля</w:t>
            </w:r>
          </w:p>
        </w:tc>
      </w:tr>
      <w:tr w:rsidR="006B4F22" w:rsidRPr="00E729BD" w:rsidTr="002B3778">
        <w:tc>
          <w:tcPr>
            <w:tcW w:w="10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4F22" w:rsidRDefault="006B4F2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6B4F22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9" w:rsidRDefault="009219E9" w:rsidP="0092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F22" w:rsidRDefault="006B4F22" w:rsidP="0092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6B4F22" w:rsidP="0092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F22" w:rsidRPr="00E729BD" w:rsidRDefault="006B4F22" w:rsidP="0092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B4F22" w:rsidRPr="00E729BD" w:rsidRDefault="006B4F22" w:rsidP="00E13E4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F22" w:rsidRPr="00E729BD" w:rsidTr="002B3778">
        <w:tc>
          <w:tcPr>
            <w:tcW w:w="94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B4F22" w:rsidRPr="00E729BD" w:rsidRDefault="006B4F22" w:rsidP="00E13E4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Модуль № 3.</w:t>
            </w:r>
            <w:r w:rsidRPr="00BB70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Игровая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4F22" w:rsidRPr="00BB701F" w:rsidRDefault="006B4F22" w:rsidP="00E13E4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6B4F22" w:rsidRPr="00E729BD" w:rsidTr="002B3778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75258F" w:rsidRDefault="0049101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10213A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E9" w:rsidRDefault="009219E9" w:rsidP="00E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F22" w:rsidRPr="00E729BD" w:rsidRDefault="006B4F22" w:rsidP="00E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6B4F22" w:rsidP="006B4F2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F22" w:rsidRPr="00E729BD" w:rsidRDefault="006B4F22" w:rsidP="00E13E4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F22" w:rsidRPr="00E729BD" w:rsidRDefault="00F005AF" w:rsidP="009219E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7352F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</w:tr>
      <w:tr w:rsidR="006B4F22" w:rsidRPr="00E729BD" w:rsidTr="002B3778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Default="0049101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923EDA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Судейство. </w:t>
            </w:r>
            <w:r w:rsidR="006B4F22" w:rsidRPr="006B4F22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E729BD" w:rsidRDefault="006B4F22" w:rsidP="00E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Default="006B4F22" w:rsidP="00E13E4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F22" w:rsidRPr="00E729BD" w:rsidRDefault="006B4F22" w:rsidP="00E13E4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F22" w:rsidRPr="00E729BD" w:rsidRDefault="0047352F" w:rsidP="009219E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Контр. </w:t>
            </w:r>
            <w:r w:rsidR="00F005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орматив</w:t>
            </w:r>
          </w:p>
        </w:tc>
      </w:tr>
      <w:tr w:rsidR="006B4F22" w:rsidRPr="00E729BD" w:rsidTr="002B3778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75258F" w:rsidRDefault="0049101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246F6D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E729BD" w:rsidRDefault="006B4F22" w:rsidP="00E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6B4F22" w:rsidP="00E13E4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F22" w:rsidRPr="00E729BD" w:rsidRDefault="00021055" w:rsidP="00E13E4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F22" w:rsidRPr="00E729BD" w:rsidRDefault="0047352F" w:rsidP="009219E9">
            <w:pPr>
              <w:spacing w:line="28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6B4F22" w:rsidRPr="00E729BD" w:rsidTr="002B3778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Default="0049101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6B4F22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E729BD" w:rsidRDefault="006B4F22" w:rsidP="00E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Default="006B4F22" w:rsidP="00E13E4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F22" w:rsidRPr="00E729BD" w:rsidRDefault="006B4F22" w:rsidP="00E13E40">
            <w:pPr>
              <w:spacing w:line="280" w:lineRule="exact"/>
              <w:ind w:left="2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F22" w:rsidRPr="00E729BD" w:rsidRDefault="00F005AF" w:rsidP="009219E9">
            <w:pPr>
              <w:spacing w:line="28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="0047352F">
              <w:rPr>
                <w:rFonts w:ascii="Times New Roman" w:eastAsiaTheme="minorEastAsia" w:hAnsi="Times New Roman" w:cs="Times New Roman"/>
                <w:sz w:val="28"/>
                <w:szCs w:val="28"/>
              </w:rPr>
              <w:t>еседа</w:t>
            </w:r>
          </w:p>
        </w:tc>
      </w:tr>
      <w:tr w:rsidR="006B4F22" w:rsidRPr="0075258F" w:rsidTr="002B3778">
        <w:trPr>
          <w:trHeight w:val="375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75258F" w:rsidRDefault="006B4F2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75258F" w:rsidRDefault="006B4F2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46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Всего часов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75258F" w:rsidRDefault="006B4F22" w:rsidP="00E13E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75258F" w:rsidRDefault="006B4F22" w:rsidP="0002105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3</w:t>
            </w:r>
            <w:r w:rsidR="00021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F22" w:rsidRPr="0075258F" w:rsidRDefault="006B4F22" w:rsidP="00E13E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F22" w:rsidRDefault="006B4F22" w:rsidP="00E13E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6B4F22" w:rsidRPr="00E729BD" w:rsidTr="002B3778">
        <w:trPr>
          <w:trHeight w:val="54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22" w:rsidRPr="0075258F" w:rsidRDefault="006B4F22" w:rsidP="00E13E4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6B4F22" w:rsidP="00E13E4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b"/>
                <w:rFonts w:eastAsia="Arial Unicode MS"/>
              </w:rPr>
              <w:t>Итого часов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6B4F22" w:rsidP="006B4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F22" w:rsidRPr="00E729BD" w:rsidRDefault="006B4F22" w:rsidP="006B4F2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F22" w:rsidRPr="00E729BD" w:rsidRDefault="006B4F22" w:rsidP="006B4F22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9BD">
              <w:rPr>
                <w:rStyle w:val="2b"/>
                <w:rFonts w:eastAsia="Arial Unicode MS"/>
              </w:rPr>
              <w:t>1</w:t>
            </w:r>
            <w:r>
              <w:rPr>
                <w:rStyle w:val="2b"/>
                <w:rFonts w:eastAsia="Arial Unicode MS"/>
              </w:rPr>
              <w:t>2</w:t>
            </w:r>
            <w:r w:rsidRPr="00E729BD">
              <w:rPr>
                <w:rStyle w:val="2b"/>
                <w:rFonts w:eastAsia="Arial Unicode M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F22" w:rsidRPr="00E729BD" w:rsidRDefault="006B4F22" w:rsidP="00E13E40">
            <w:pPr>
              <w:spacing w:line="280" w:lineRule="exact"/>
              <w:ind w:left="240"/>
              <w:jc w:val="center"/>
              <w:rPr>
                <w:rStyle w:val="2b"/>
                <w:rFonts w:eastAsia="Arial Unicode MS"/>
              </w:rPr>
            </w:pPr>
          </w:p>
        </w:tc>
      </w:tr>
    </w:tbl>
    <w:p w:rsidR="00E02627" w:rsidRDefault="00E02627" w:rsidP="009219E9">
      <w:pPr>
        <w:widowControl/>
        <w:shd w:val="clear" w:color="auto" w:fill="FFFFFF"/>
        <w:spacing w:line="360" w:lineRule="auto"/>
        <w:ind w:right="65"/>
        <w:contextualSpacing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</w:pPr>
    </w:p>
    <w:p w:rsidR="006348A0" w:rsidRPr="006348A0" w:rsidRDefault="006348A0" w:rsidP="006348A0">
      <w:pPr>
        <w:pStyle w:val="32"/>
        <w:keepNext/>
        <w:keepLines/>
        <w:shd w:val="clear" w:color="auto" w:fill="auto"/>
        <w:spacing w:line="280" w:lineRule="exact"/>
        <w:rPr>
          <w:i/>
          <w:u w:val="single"/>
        </w:rPr>
      </w:pPr>
    </w:p>
    <w:p w:rsidR="006348A0" w:rsidRPr="00B40249" w:rsidRDefault="006348A0" w:rsidP="006348A0">
      <w:pPr>
        <w:spacing w:line="360" w:lineRule="auto"/>
        <w:ind w:left="7" w:right="20" w:firstLine="7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b/>
          <w:bCs/>
          <w:sz w:val="28"/>
          <w:szCs w:val="28"/>
        </w:rPr>
        <w:t>Содержание модуля №3 «Соревнования»</w:t>
      </w:r>
    </w:p>
    <w:p w:rsidR="006348A0" w:rsidRPr="00B40249" w:rsidRDefault="006348A0" w:rsidP="006348A0">
      <w:pPr>
        <w:pStyle w:val="af0"/>
        <w:keepNext/>
        <w:keepLines/>
        <w:numPr>
          <w:ilvl w:val="0"/>
          <w:numId w:val="6"/>
        </w:numPr>
        <w:spacing w:line="360" w:lineRule="auto"/>
        <w:ind w:left="3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b/>
          <w:bCs/>
          <w:sz w:val="28"/>
          <w:szCs w:val="28"/>
        </w:rPr>
        <w:t xml:space="preserve">Тема. Вводное занятие. </w:t>
      </w:r>
    </w:p>
    <w:p w:rsidR="006348A0" w:rsidRPr="00B40249" w:rsidRDefault="006348A0" w:rsidP="006348A0">
      <w:pPr>
        <w:pStyle w:val="af0"/>
        <w:keepNext/>
        <w:keepLines/>
        <w:spacing w:line="360" w:lineRule="auto"/>
        <w:ind w:left="367" w:firstLine="34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bCs/>
          <w:sz w:val="28"/>
          <w:szCs w:val="28"/>
        </w:rPr>
        <w:t>Правила техники безопасности. Значение спортивных игр при подготовке юных волейболистов. Правила и организация спортивных игр.</w:t>
      </w:r>
    </w:p>
    <w:p w:rsidR="006348A0" w:rsidRPr="00B40249" w:rsidRDefault="006348A0" w:rsidP="006348A0">
      <w:pPr>
        <w:pStyle w:val="af0"/>
        <w:keepNext/>
        <w:keepLines/>
        <w:numPr>
          <w:ilvl w:val="0"/>
          <w:numId w:val="6"/>
        </w:numPr>
        <w:spacing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>Тема. Судейство.</w:t>
      </w:r>
    </w:p>
    <w:p w:rsidR="006348A0" w:rsidRPr="00B40249" w:rsidRDefault="006348A0" w:rsidP="006348A0">
      <w:pPr>
        <w:pStyle w:val="Default"/>
        <w:spacing w:line="360" w:lineRule="auto"/>
        <w:ind w:firstLine="360"/>
        <w:jc w:val="both"/>
        <w:rPr>
          <w:sz w:val="23"/>
          <w:szCs w:val="23"/>
        </w:rPr>
      </w:pPr>
      <w:r w:rsidRPr="00B40249">
        <w:rPr>
          <w:sz w:val="28"/>
          <w:szCs w:val="28"/>
        </w:rPr>
        <w:t xml:space="preserve">Основные правила и этапы организации соревнований. Волейбол: игра и история. Правила и основы судейства. Жесты судей в волейболе. Состав судейской коллегии, второй судья.  Организация и проведение соревнований. Разбор проведенных игр. Устранение ошибок. Особенности организации, </w:t>
      </w:r>
      <w:r w:rsidRPr="00B40249">
        <w:rPr>
          <w:sz w:val="28"/>
          <w:szCs w:val="28"/>
        </w:rPr>
        <w:lastRenderedPageBreak/>
        <w:t xml:space="preserve">проведения и судейства соревнований для сверстников. </w:t>
      </w:r>
      <w:r w:rsidRPr="00B40249">
        <w:rPr>
          <w:color w:val="auto"/>
          <w:sz w:val="28"/>
          <w:szCs w:val="28"/>
        </w:rPr>
        <w:t>Техника безопасности во время летних каникул.</w:t>
      </w:r>
    </w:p>
    <w:p w:rsidR="006348A0" w:rsidRPr="00B40249" w:rsidRDefault="006348A0" w:rsidP="006348A0">
      <w:pPr>
        <w:pStyle w:val="af0"/>
        <w:keepNext/>
        <w:keepLines/>
        <w:numPr>
          <w:ilvl w:val="0"/>
          <w:numId w:val="6"/>
        </w:numPr>
        <w:spacing w:line="360" w:lineRule="auto"/>
        <w:ind w:left="3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>Тема. Участие в соревнованиях.</w:t>
      </w:r>
    </w:p>
    <w:p w:rsidR="006348A0" w:rsidRPr="00B40249" w:rsidRDefault="006348A0" w:rsidP="006348A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Внутригрупповые соревнования по общей физической подготовке, по подвижным и спортивным играм; учебные игры по волейболу; районные и областные соревнования и турниры; участие в официальных соревнованиях, при этом ставя задачу повышения надежности и эффективности игровых навыков.</w:t>
      </w:r>
    </w:p>
    <w:p w:rsidR="006348A0" w:rsidRPr="00B40249" w:rsidRDefault="006348A0" w:rsidP="006348A0">
      <w:pPr>
        <w:widowControl/>
        <w:numPr>
          <w:ilvl w:val="0"/>
          <w:numId w:val="6"/>
        </w:numPr>
        <w:spacing w:line="360" w:lineRule="auto"/>
        <w:ind w:left="367" w:right="-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249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</w:p>
    <w:p w:rsidR="006348A0" w:rsidRPr="00B40249" w:rsidRDefault="006348A0" w:rsidP="006348A0">
      <w:pPr>
        <w:spacing w:line="360" w:lineRule="auto"/>
        <w:ind w:left="7" w:right="20" w:firstLine="711"/>
        <w:rPr>
          <w:rFonts w:ascii="Times New Roman" w:hAnsi="Times New Roman" w:cs="Times New Roman"/>
          <w:b/>
          <w:bCs/>
          <w:sz w:val="28"/>
          <w:szCs w:val="28"/>
        </w:rPr>
      </w:pPr>
      <w:r w:rsidRPr="00B40249">
        <w:rPr>
          <w:rFonts w:ascii="Times New Roman" w:hAnsi="Times New Roman" w:cs="Times New Roman"/>
          <w:sz w:val="28"/>
          <w:szCs w:val="28"/>
        </w:rPr>
        <w:t>Тестирование, выполнение нормативом ОФП, дружеские встречи, соревнования, портфолио обучающихся.</w:t>
      </w:r>
    </w:p>
    <w:p w:rsidR="006348A0" w:rsidRPr="00F077C8" w:rsidRDefault="006348A0" w:rsidP="006348A0">
      <w:pPr>
        <w:pStyle w:val="af0"/>
        <w:rPr>
          <w:rStyle w:val="2b"/>
          <w:rFonts w:eastAsiaTheme="minorEastAsia"/>
          <w:b w:val="0"/>
          <w:bCs w:val="0"/>
          <w:u w:val="none"/>
        </w:rPr>
      </w:pPr>
    </w:p>
    <w:p w:rsidR="00745E73" w:rsidRPr="00733B61" w:rsidRDefault="00745E73" w:rsidP="008E6A6C">
      <w:pPr>
        <w:widowControl/>
        <w:shd w:val="clear" w:color="auto" w:fill="FFFFFF"/>
        <w:spacing w:line="360" w:lineRule="auto"/>
        <w:ind w:right="6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3B6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Организационно-педагогические условия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33B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45E73" w:rsidRPr="00ED2221" w:rsidRDefault="00745E73" w:rsidP="00745E73">
      <w:pPr>
        <w:spacing w:line="322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D22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Методическое обеспечение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745E73" w:rsidRPr="00ED2221" w:rsidRDefault="00745E73" w:rsidP="00745E73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1"/>
        <w:tblW w:w="10031" w:type="dxa"/>
        <w:tblLayout w:type="fixed"/>
        <w:tblLook w:val="04A0"/>
      </w:tblPr>
      <w:tblGrid>
        <w:gridCol w:w="1384"/>
        <w:gridCol w:w="1701"/>
        <w:gridCol w:w="2126"/>
        <w:gridCol w:w="1843"/>
        <w:gridCol w:w="1559"/>
        <w:gridCol w:w="1418"/>
      </w:tblGrid>
      <w:tr w:rsidR="00745E73" w:rsidRPr="00ED2221" w:rsidTr="00EE336D">
        <w:tc>
          <w:tcPr>
            <w:tcW w:w="1384" w:type="dxa"/>
          </w:tcPr>
          <w:p w:rsidR="00745E73" w:rsidRPr="00ED2221" w:rsidRDefault="00745E73" w:rsidP="00EE336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Раздел</w:t>
            </w:r>
          </w:p>
        </w:tc>
        <w:tc>
          <w:tcPr>
            <w:tcW w:w="1701" w:type="dxa"/>
          </w:tcPr>
          <w:p w:rsidR="00745E73" w:rsidRPr="00ED2221" w:rsidRDefault="00745E73" w:rsidP="00EE336D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Форма занятий</w:t>
            </w:r>
          </w:p>
        </w:tc>
        <w:tc>
          <w:tcPr>
            <w:tcW w:w="2126" w:type="dxa"/>
            <w:vAlign w:val="bottom"/>
          </w:tcPr>
          <w:p w:rsidR="00745E73" w:rsidRPr="00ED2221" w:rsidRDefault="00745E73" w:rsidP="00EE336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Приемы и методы организации учебно</w:t>
            </w: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softHyphen/>
              <w:t>воспитательной работы</w:t>
            </w:r>
          </w:p>
        </w:tc>
        <w:tc>
          <w:tcPr>
            <w:tcW w:w="1843" w:type="dxa"/>
          </w:tcPr>
          <w:p w:rsidR="00745E73" w:rsidRPr="00ED2221" w:rsidRDefault="00745E73" w:rsidP="00EE336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Методический и практический материал</w:t>
            </w:r>
          </w:p>
        </w:tc>
        <w:tc>
          <w:tcPr>
            <w:tcW w:w="1559" w:type="dxa"/>
          </w:tcPr>
          <w:p w:rsidR="00745E73" w:rsidRPr="00ED2221" w:rsidRDefault="00745E73" w:rsidP="00EE336D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Техническое обеспечение занятий</w:t>
            </w:r>
          </w:p>
        </w:tc>
        <w:tc>
          <w:tcPr>
            <w:tcW w:w="1418" w:type="dxa"/>
          </w:tcPr>
          <w:p w:rsidR="00745E73" w:rsidRPr="00ED2221" w:rsidRDefault="00745E73" w:rsidP="00EE336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Форма</w:t>
            </w:r>
          </w:p>
          <w:p w:rsidR="00745E73" w:rsidRPr="00ED2221" w:rsidRDefault="00745E73" w:rsidP="00EE336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подведения</w:t>
            </w:r>
          </w:p>
          <w:p w:rsidR="00745E73" w:rsidRPr="00ED2221" w:rsidRDefault="00745E73" w:rsidP="00EE336D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b/>
                <w:bCs/>
                <w:u w:val="single"/>
                <w:shd w:val="clear" w:color="auto" w:fill="FFFFFF"/>
              </w:rPr>
              <w:t>итогов</w:t>
            </w:r>
          </w:p>
        </w:tc>
      </w:tr>
      <w:tr w:rsidR="00745E73" w:rsidRPr="00ED2221" w:rsidTr="00EE336D">
        <w:tc>
          <w:tcPr>
            <w:tcW w:w="1384" w:type="dxa"/>
          </w:tcPr>
          <w:p w:rsidR="00745E73" w:rsidRPr="00ED2221" w:rsidRDefault="00745E73" w:rsidP="00EE336D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Теоретическая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подготовка</w:t>
            </w:r>
          </w:p>
        </w:tc>
        <w:tc>
          <w:tcPr>
            <w:tcW w:w="1701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Беседа, дискуссия</w:t>
            </w:r>
          </w:p>
        </w:tc>
        <w:tc>
          <w:tcPr>
            <w:tcW w:w="2126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Метод убеждения Побуждения, Наглядный показ</w:t>
            </w:r>
          </w:p>
        </w:tc>
        <w:tc>
          <w:tcPr>
            <w:tcW w:w="1843" w:type="dxa"/>
          </w:tcPr>
          <w:p w:rsidR="00745E73" w:rsidRPr="00ED2221" w:rsidRDefault="00745E73" w:rsidP="00EE336D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Методическая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1559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Беседа</w:t>
            </w:r>
          </w:p>
        </w:tc>
      </w:tr>
      <w:tr w:rsidR="00745E73" w:rsidRPr="00ED2221" w:rsidTr="00EE336D">
        <w:tc>
          <w:tcPr>
            <w:tcW w:w="1384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ОФП</w:t>
            </w:r>
          </w:p>
        </w:tc>
        <w:tc>
          <w:tcPr>
            <w:tcW w:w="1701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Тренировка-игра</w:t>
            </w:r>
          </w:p>
        </w:tc>
        <w:tc>
          <w:tcPr>
            <w:tcW w:w="2126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Конспекты,</w:t>
            </w:r>
          </w:p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745E73" w:rsidRPr="00ED2221" w:rsidRDefault="00745E73" w:rsidP="00EE336D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Гимн. Скамейки,</w:t>
            </w:r>
          </w:p>
          <w:p w:rsidR="00745E73" w:rsidRPr="00ED2221" w:rsidRDefault="00745E73" w:rsidP="00EE336D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мячи,стойки,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скакалки</w:t>
            </w:r>
          </w:p>
        </w:tc>
        <w:tc>
          <w:tcPr>
            <w:tcW w:w="1418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 упражнения, тесты, нормативы</w:t>
            </w:r>
          </w:p>
        </w:tc>
      </w:tr>
      <w:tr w:rsidR="00745E73" w:rsidRPr="00ED2221" w:rsidTr="00EE336D">
        <w:tc>
          <w:tcPr>
            <w:tcW w:w="1384" w:type="dxa"/>
          </w:tcPr>
          <w:p w:rsidR="00745E73" w:rsidRPr="00ED2221" w:rsidRDefault="00745E73" w:rsidP="00EE336D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Техническая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подготовка</w:t>
            </w:r>
          </w:p>
        </w:tc>
        <w:tc>
          <w:tcPr>
            <w:tcW w:w="1701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Тренировка-игра</w:t>
            </w:r>
          </w:p>
        </w:tc>
        <w:tc>
          <w:tcPr>
            <w:tcW w:w="2126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Конспекты,</w:t>
            </w:r>
          </w:p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745E73" w:rsidRPr="00ED2221" w:rsidRDefault="00745E73" w:rsidP="00EE336D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Гимн. Скамейки,</w:t>
            </w:r>
          </w:p>
          <w:p w:rsidR="00745E73" w:rsidRPr="00ED2221" w:rsidRDefault="00745E73" w:rsidP="00EE336D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мячи,стойки,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скакалки</w:t>
            </w:r>
          </w:p>
        </w:tc>
        <w:tc>
          <w:tcPr>
            <w:tcW w:w="1418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 упражнения, тесты, нормативы</w:t>
            </w:r>
          </w:p>
        </w:tc>
      </w:tr>
      <w:tr w:rsidR="00745E73" w:rsidRPr="00ED2221" w:rsidTr="00EE336D">
        <w:tc>
          <w:tcPr>
            <w:tcW w:w="1384" w:type="dxa"/>
          </w:tcPr>
          <w:p w:rsidR="00745E73" w:rsidRPr="00ED2221" w:rsidRDefault="00745E73" w:rsidP="00EE336D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Тактическая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подготовка</w:t>
            </w:r>
          </w:p>
        </w:tc>
        <w:tc>
          <w:tcPr>
            <w:tcW w:w="1701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Тренировка-игра</w:t>
            </w:r>
          </w:p>
        </w:tc>
        <w:tc>
          <w:tcPr>
            <w:tcW w:w="2126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Конспекты,</w:t>
            </w:r>
          </w:p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Мячи, г. скамейки, стойки</w:t>
            </w:r>
          </w:p>
        </w:tc>
        <w:tc>
          <w:tcPr>
            <w:tcW w:w="1418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 упражнения, тесты, нормативы</w:t>
            </w:r>
          </w:p>
        </w:tc>
      </w:tr>
      <w:tr w:rsidR="00745E73" w:rsidRPr="00ED2221" w:rsidTr="00EE336D">
        <w:tc>
          <w:tcPr>
            <w:tcW w:w="1384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Игровая практика</w:t>
            </w:r>
          </w:p>
        </w:tc>
        <w:tc>
          <w:tcPr>
            <w:tcW w:w="1701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Тренировка-игра</w:t>
            </w:r>
          </w:p>
        </w:tc>
        <w:tc>
          <w:tcPr>
            <w:tcW w:w="2126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 xml:space="preserve">Наглядные-показ, Практические- </w:t>
            </w:r>
            <w:r w:rsidRPr="00ED222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конкретные задания.</w:t>
            </w:r>
          </w:p>
        </w:tc>
        <w:tc>
          <w:tcPr>
            <w:tcW w:w="1843" w:type="dxa"/>
          </w:tcPr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Конспекты,</w:t>
            </w:r>
          </w:p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упражнения</w:t>
            </w:r>
          </w:p>
        </w:tc>
        <w:tc>
          <w:tcPr>
            <w:tcW w:w="1559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Мячи, г. скамейки, </w:t>
            </w:r>
            <w:r w:rsidRPr="00ED222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стойки</w:t>
            </w:r>
          </w:p>
        </w:tc>
        <w:tc>
          <w:tcPr>
            <w:tcW w:w="1418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Контрольные </w:t>
            </w:r>
            <w:r w:rsidRPr="00ED222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упражнения, тесты, нормативы</w:t>
            </w:r>
          </w:p>
        </w:tc>
      </w:tr>
      <w:tr w:rsidR="00745E73" w:rsidRPr="00ED2221" w:rsidTr="00EE336D">
        <w:tc>
          <w:tcPr>
            <w:tcW w:w="1384" w:type="dxa"/>
          </w:tcPr>
          <w:p w:rsidR="00745E73" w:rsidRPr="00ED2221" w:rsidRDefault="00745E73" w:rsidP="00EE336D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Инструкторская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подготовка</w:t>
            </w:r>
          </w:p>
        </w:tc>
        <w:tc>
          <w:tcPr>
            <w:tcW w:w="1701" w:type="dxa"/>
          </w:tcPr>
          <w:p w:rsidR="00745E73" w:rsidRPr="00ED2221" w:rsidRDefault="00745E73" w:rsidP="00EE336D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Беседа,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дискуссия</w:t>
            </w:r>
          </w:p>
        </w:tc>
        <w:tc>
          <w:tcPr>
            <w:tcW w:w="2126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Наглядные-показ, Практические- конкретные задания.</w:t>
            </w:r>
          </w:p>
        </w:tc>
        <w:tc>
          <w:tcPr>
            <w:tcW w:w="1843" w:type="dxa"/>
          </w:tcPr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Конспекты,</w:t>
            </w:r>
          </w:p>
          <w:p w:rsidR="00745E73" w:rsidRPr="00ED2221" w:rsidRDefault="00745E73" w:rsidP="00EE336D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упражнения</w:t>
            </w:r>
          </w:p>
        </w:tc>
        <w:tc>
          <w:tcPr>
            <w:tcW w:w="1559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Контрольные упражнения, тесты, нормативы</w:t>
            </w:r>
          </w:p>
        </w:tc>
      </w:tr>
      <w:tr w:rsidR="00745E73" w:rsidRPr="00ED2221" w:rsidTr="00EE336D">
        <w:tc>
          <w:tcPr>
            <w:tcW w:w="1384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Соревнования</w:t>
            </w:r>
          </w:p>
        </w:tc>
        <w:tc>
          <w:tcPr>
            <w:tcW w:w="1701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Игра</w:t>
            </w:r>
          </w:p>
        </w:tc>
        <w:tc>
          <w:tcPr>
            <w:tcW w:w="2126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Практические- конкретные задания.</w:t>
            </w:r>
          </w:p>
        </w:tc>
        <w:tc>
          <w:tcPr>
            <w:tcW w:w="1843" w:type="dxa"/>
          </w:tcPr>
          <w:p w:rsidR="00745E73" w:rsidRPr="00ED2221" w:rsidRDefault="00745E73" w:rsidP="00EE336D">
            <w:pPr>
              <w:spacing w:after="120" w:line="2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План-схема,</w:t>
            </w:r>
          </w:p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конспекты</w:t>
            </w:r>
          </w:p>
        </w:tc>
        <w:tc>
          <w:tcPr>
            <w:tcW w:w="1559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Мячи</w:t>
            </w:r>
          </w:p>
        </w:tc>
        <w:tc>
          <w:tcPr>
            <w:tcW w:w="1418" w:type="dxa"/>
          </w:tcPr>
          <w:p w:rsidR="00745E73" w:rsidRPr="00ED2221" w:rsidRDefault="00745E73" w:rsidP="00EE336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D2221">
              <w:rPr>
                <w:rFonts w:ascii="Times New Roman" w:eastAsia="Times New Roman" w:hAnsi="Times New Roman" w:cs="Times New Roman"/>
                <w:color w:val="auto"/>
              </w:rPr>
              <w:t>Итоговая таблица</w:t>
            </w:r>
          </w:p>
        </w:tc>
      </w:tr>
    </w:tbl>
    <w:p w:rsidR="00745E73" w:rsidRDefault="00745E73" w:rsidP="00745E73">
      <w:pPr>
        <w:widowControl/>
        <w:spacing w:line="360" w:lineRule="auto"/>
        <w:ind w:left="357" w:firstLine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45E73" w:rsidRPr="00ED2221" w:rsidRDefault="00745E73" w:rsidP="00745E73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Наглядные и методические пособия:</w:t>
      </w:r>
    </w:p>
    <w:p w:rsidR="00745E73" w:rsidRPr="00ED2221" w:rsidRDefault="00745E73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модели;</w:t>
      </w:r>
    </w:p>
    <w:p w:rsidR="00745E73" w:rsidRPr="00ED2221" w:rsidRDefault="00745E73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пособия печатные;</w:t>
      </w:r>
    </w:p>
    <w:p w:rsidR="00745E73" w:rsidRPr="00ED2221" w:rsidRDefault="00745E73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диафильмы;</w:t>
      </w:r>
    </w:p>
    <w:p w:rsidR="00745E73" w:rsidRPr="00ED2221" w:rsidRDefault="00745E73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кинофрагменты;</w:t>
      </w:r>
    </w:p>
    <w:p w:rsidR="00745E73" w:rsidRPr="00ED2221" w:rsidRDefault="00745E73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видеозаписи;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745E7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Методическая литература для преподавателя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А.Г.Айрияну «Волейбол», М, 1976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Ю.Д.Железняк «Тактическая подготовка волейболистов», Смоленск, 1975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Ю.Д.Железняк «120 уроков по волейболу», М, 1970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Ю.Д.Железняк «К мастерству в волейболе», М, 1978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Ивойлов А.В. «Волейбол», М, 1974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Фурманов А.Г. «Волейбол на лужайке, в парке, на траве», М, 1982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</w:t>
      </w: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Фидлер М. «Волейбол», М, 1972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 Волейбол.  Организация и проведение соревнований по упрощенным видам спорта Сибирский государственный университет физической культуры и спорта  г.Омск, 2004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 Ю.Д. Железняк, А.В. Чачин. Волейбол. Примерная программа спортивной подготовки для  сдюшор, швсм «Советский спорт» Москва, 2004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 . А.С. Эдельман. Справочник «Физкультура и спорт» Москва, 1984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11.  Эйнгорн А.Н. 500 упражнений для волейболистов. – М.: Физкультура и спорт, 1959.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Перльман М.Р. Специальная физическая подготовка волейболистов. – М.: Физкультура и спорт, 1968. 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 Амалин М.Е. Тактика волейбола. – М.: Физкультура и спорт, 1962.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 Ивойлов А.В. Соревнования и тренировка спортсменов. – Минск, 1982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 Волейбол. Официальные волейбольные правила соревнований с учетом последних изменений. «Олимпия. Человек» Москва, 2007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 В.А. Кунянский. Практикум для судей «ТВТ Дивизион» Москва, 2004</w:t>
      </w:r>
    </w:p>
    <w:p w:rsidR="00745E73" w:rsidRP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 Железняк Ю.Д., Клещев Ю.Н., Чехов О.С. Подготовка юных волейболистов: Учебное пособие для тренеров. – М.: Физкультура и спорт,</w:t>
      </w:r>
    </w:p>
    <w:p w:rsidR="00745E73" w:rsidRDefault="00745E73" w:rsidP="0025386A">
      <w:pPr>
        <w:pStyle w:val="af0"/>
        <w:widowControl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5E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 А. Соскин. Все о волейболе. Клубы «Физкультура и спорт» Москва, 1968</w:t>
      </w:r>
    </w:p>
    <w:p w:rsidR="00E221BF" w:rsidRPr="00183FA3" w:rsidRDefault="00E221BF" w:rsidP="00E221BF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183FA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Методические рекомендации по содержанию и проведению занятий.</w:t>
      </w:r>
    </w:p>
    <w:p w:rsidR="00E221BF" w:rsidRPr="00183FA3" w:rsidRDefault="00E221BF" w:rsidP="00E221BF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F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E221BF" w:rsidRPr="00183FA3" w:rsidRDefault="00E221BF" w:rsidP="00E221BF">
      <w:pPr>
        <w:widowControl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F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рамках содержания программы занимающиеся получают теоретические знания об истории возникновения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волей</w:t>
      </w:r>
      <w:r w:rsidRPr="00183F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бола. Знакомятся с гигиеническими требованиями к местам занятий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волей</w:t>
      </w:r>
      <w:r w:rsidRPr="00183F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болом и инвентарем, спортивной одежде и обуви. Знакомятся с оборудованием площадки для игры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волей</w:t>
      </w:r>
      <w:r w:rsidRPr="00183F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бол. В ходе бесед и лекции занимающиеся знакомятся с основными правилами игры. Изучая таблицы и наглядные пособия, учащийся получают представления о судействе игры, жестов судей. На занятиях используется беседа с занимающимися, рассказ преподавателя, работа с дополнительной литературой, таблицами. </w:t>
      </w:r>
    </w:p>
    <w:p w:rsidR="00E221BF" w:rsidRPr="00183FA3" w:rsidRDefault="00E221BF" w:rsidP="00E221BF">
      <w:pPr>
        <w:widowControl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3F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изучении разделов программы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подвижные спортивные игры, игровые упражнения, учебные игры, соревнования. При занятии с учащимися большое значение имеет наглядность в обучении. Поэтому при </w:t>
      </w:r>
      <w:r w:rsidRPr="00183F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</w:t>
      </w:r>
    </w:p>
    <w:p w:rsidR="00E221BF" w:rsidRPr="00183FA3" w:rsidRDefault="00E221BF" w:rsidP="00E221BF">
      <w:pPr>
        <w:widowControl/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183FA3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Для правильного и целенаправленного обучения технике игры 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волей</w:t>
      </w:r>
      <w:r w:rsidRPr="00183FA3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бол приводится последователь</w:t>
      </w:r>
      <w:r w:rsidRPr="00183FA3">
        <w:rPr>
          <w:rFonts w:ascii="Times New Roman" w:eastAsia="Times New Roman" w:hAnsi="Times New Roman" w:cs="Times New Roman"/>
          <w:spacing w:val="5"/>
          <w:sz w:val="28"/>
          <w:szCs w:val="28"/>
          <w:lang w:bidi="ar-SA"/>
        </w:rPr>
        <w:t xml:space="preserve">ность обучения основным техническим приемам.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bidi="ar-SA"/>
        </w:rPr>
        <w:t>Педагог</w:t>
      </w:r>
      <w:r w:rsidRPr="00183FA3">
        <w:rPr>
          <w:rFonts w:ascii="Times New Roman" w:eastAsia="Times New Roman" w:hAnsi="Times New Roman" w:cs="Times New Roman"/>
          <w:spacing w:val="5"/>
          <w:sz w:val="28"/>
          <w:szCs w:val="28"/>
          <w:lang w:bidi="ar-SA"/>
        </w:rPr>
        <w:t xml:space="preserve"> в </w:t>
      </w:r>
      <w:r w:rsidRPr="00183FA3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 соответствии с программным материалом сам может подобрать упражнения-задания с учетом предложенной </w:t>
      </w:r>
      <w:r w:rsidRPr="00183FA3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последовательности.</w:t>
      </w:r>
    </w:p>
    <w:p w:rsidR="00E221BF" w:rsidRPr="00E221BF" w:rsidRDefault="00E221BF" w:rsidP="00E221BF">
      <w:pPr>
        <w:widowControl/>
        <w:spacing w:line="360" w:lineRule="auto"/>
        <w:ind w:right="-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21BF" w:rsidRPr="00F82448" w:rsidRDefault="00E221BF" w:rsidP="0025386A">
      <w:pPr>
        <w:pStyle w:val="af0"/>
        <w:widowControl/>
        <w:numPr>
          <w:ilvl w:val="0"/>
          <w:numId w:val="7"/>
        </w:numPr>
        <w:spacing w:line="360" w:lineRule="auto"/>
        <w:ind w:left="786" w:right="-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244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проведения занятий: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беседа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групповое выполнение заданий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самостоятельная работа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спортивные соревнования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физкультурные праздники</w:t>
      </w:r>
    </w:p>
    <w:p w:rsidR="00E221BF" w:rsidRPr="00F82448" w:rsidRDefault="00E221BF" w:rsidP="0025386A">
      <w:pPr>
        <w:pStyle w:val="af0"/>
        <w:widowControl/>
        <w:numPr>
          <w:ilvl w:val="0"/>
          <w:numId w:val="7"/>
        </w:numPr>
        <w:spacing w:line="360" w:lineRule="auto"/>
        <w:ind w:left="786" w:right="-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244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подведения итогов: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Pr="00F824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бластные, зональные и районные соревнования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волей</w:t>
      </w:r>
      <w:r w:rsidRPr="00F824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болу</w:t>
      </w:r>
    </w:p>
    <w:p w:rsidR="00E221BF" w:rsidRPr="002C35D5" w:rsidRDefault="00E221BF" w:rsidP="0025386A">
      <w:pPr>
        <w:pStyle w:val="af0"/>
        <w:widowControl/>
        <w:numPr>
          <w:ilvl w:val="0"/>
          <w:numId w:val="7"/>
        </w:numPr>
        <w:spacing w:line="360" w:lineRule="auto"/>
        <w:ind w:left="786" w:right="-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проверки:</w:t>
      </w:r>
      <w:r w:rsidRPr="00F824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тематический и визуальный контроль</w:t>
      </w:r>
    </w:p>
    <w:p w:rsidR="00E221BF" w:rsidRPr="00F82448" w:rsidRDefault="00E221BF" w:rsidP="0025386A">
      <w:pPr>
        <w:pStyle w:val="af0"/>
        <w:widowControl/>
        <w:numPr>
          <w:ilvl w:val="0"/>
          <w:numId w:val="7"/>
        </w:numPr>
        <w:spacing w:line="360" w:lineRule="auto"/>
        <w:ind w:left="786" w:right="-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244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Приёмы и методы организации учебно-воспитательного процесса: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репродуктивные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наглядные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иллюстративные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игровые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соревновательный</w:t>
      </w:r>
    </w:p>
    <w:p w:rsidR="00E221BF" w:rsidRPr="00F82448" w:rsidRDefault="00E221BF" w:rsidP="0025386A">
      <w:pPr>
        <w:pStyle w:val="af0"/>
        <w:widowControl/>
        <w:numPr>
          <w:ilvl w:val="0"/>
          <w:numId w:val="7"/>
        </w:numPr>
        <w:spacing w:line="360" w:lineRule="auto"/>
        <w:ind w:left="786" w:right="-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244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Техническое оснащение занятий: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набивные мячи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волейбольные</w:t>
      </w: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мячи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гимнастические скамейки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секундомер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скакалки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комплект для занятий по общей физической подготовке;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тренажеры и устройства для воспитания и развития физических качеств;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комплект оборудования для занятий спортивными и подвижными играми.</w:t>
      </w:r>
    </w:p>
    <w:p w:rsidR="00E221BF" w:rsidRPr="00ED2221" w:rsidRDefault="00E221BF" w:rsidP="00E221BF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Вспомогательное оборудование:</w:t>
      </w:r>
    </w:p>
    <w:p w:rsidR="00E221BF" w:rsidRPr="00ED2221" w:rsidRDefault="00E221BF" w:rsidP="0025386A">
      <w:pPr>
        <w:widowControl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2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вспомогательное оборудование для оснащения мест хранения спортивного инвентаря и оборудования.</w:t>
      </w:r>
    </w:p>
    <w:p w:rsidR="00E221BF" w:rsidRDefault="00E221BF" w:rsidP="00E221BF">
      <w:pPr>
        <w:widowControl/>
        <w:ind w:left="36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B2EB7" w:rsidRDefault="000B2EB7" w:rsidP="00E221BF">
      <w:pPr>
        <w:widowControl/>
        <w:ind w:left="360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0B2EB7" w:rsidRDefault="000B2EB7" w:rsidP="00E221BF">
      <w:pPr>
        <w:widowControl/>
        <w:ind w:left="360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0B2EB7" w:rsidRDefault="000B2EB7" w:rsidP="00E221BF">
      <w:pPr>
        <w:widowControl/>
        <w:ind w:left="360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E221BF" w:rsidRPr="008E6A6C" w:rsidRDefault="00E221BF" w:rsidP="00E221BF">
      <w:pPr>
        <w:widowControl/>
        <w:ind w:left="36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bidi="ar-SA"/>
        </w:rPr>
      </w:pPr>
      <w:r w:rsidRPr="008E6A6C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bidi="ar-SA"/>
        </w:rPr>
        <w:t>Кадровое обеспечение программы.</w:t>
      </w:r>
    </w:p>
    <w:p w:rsidR="000B2EB7" w:rsidRPr="000B2EB7" w:rsidRDefault="000B2EB7" w:rsidP="00E221BF">
      <w:pPr>
        <w:widowControl/>
        <w:ind w:left="36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21BF" w:rsidRPr="00946968" w:rsidRDefault="00E221BF" w:rsidP="00E221BF">
      <w:pPr>
        <w:widowControl/>
        <w:spacing w:line="36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6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Программу реализует педагог дополнительного образования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высшей категории.</w:t>
      </w:r>
    </w:p>
    <w:p w:rsidR="00E221BF" w:rsidRDefault="00E221BF" w:rsidP="00E221BF">
      <w:pPr>
        <w:widowControl/>
        <w:ind w:left="36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E6A6C" w:rsidRDefault="008E6A6C" w:rsidP="000B2EB7">
      <w:pPr>
        <w:widowControl/>
        <w:ind w:left="36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6193" w:rsidRPr="00866193" w:rsidRDefault="00866193" w:rsidP="00FF68A4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Литература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>Абаскалова Н.П. Теория и практика формирования здорового образа жизни учащихся и студентов в системе "школа-вуз": Автореф. докт. дис. Барнаул, 2000. - 48 с.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>Бальсевич В.К., Лубышева Л.И. Физическая культура: молодежь и современность //Теор. и практ. физ. культ., 1995, № 4, с. 2-7.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>Валеологические аспекты образования /Под ред. Э.М.Казина. Кемерово, 1995.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>Виноградов П.А., Моченов В.П. Новый этап в развитии физкультурно-оздоровительной и спортивной работы среди учащейся молодежи //Теор. и практ. физ. культ., 1998, № 7, с. 24-26, 39-40.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>Ротенберг Р. Расти здоровым: Детская энциклопедия здоровья. - М: ФиС, 1991.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>Татарникова Л.Г. с соавт. Валеология - основа безопасности жизни ребенка. - СПб: Петрос, 1997. - 240 с.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Трещева О.Л. К вопросу системного обоснования индивидуального здоровья и его компонентов //Здоровье и образование: Матер. Междунар. конгресса валеологов. - СПб, 1999, с. 176-177.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Трещева О.Л. Системная организация валеологического образования школьников //Теор. и практ. физ. культ., 1997, № 8, с. 8-11. </w:t>
      </w:r>
    </w:p>
    <w:p w:rsidR="00866193" w:rsidRPr="00866193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Трещева О.Л., Асташина Н.П., Семина А.Б. и др. Валеологическое воспитание младших школьников: Учебн. - метод. пос. Омск, 1999. - 100 с.</w:t>
      </w:r>
    </w:p>
    <w:p w:rsidR="00E41866" w:rsidRDefault="00866193" w:rsidP="0025386A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66193">
        <w:rPr>
          <w:rFonts w:ascii="Times New Roman" w:eastAsia="Times New Roman" w:hAnsi="Times New Roman" w:cs="Times New Roman"/>
          <w:sz w:val="28"/>
          <w:szCs w:val="28"/>
          <w:lang w:bidi="ar-SA"/>
        </w:rPr>
        <w:t>Шаулин В.Н. с соавт. Федеральный компонент государственного образовательного стандарта начального общего, основного общего и среднего (полного) общего образования //Физкуль</w:t>
      </w:r>
      <w:r w:rsidR="00F82448">
        <w:rPr>
          <w:rFonts w:ascii="Times New Roman" w:eastAsia="Times New Roman" w:hAnsi="Times New Roman" w:cs="Times New Roman"/>
          <w:sz w:val="28"/>
          <w:szCs w:val="28"/>
          <w:lang w:bidi="ar-SA"/>
        </w:rPr>
        <w:t>тура в школе, 1997, № 1, с. 2-6</w:t>
      </w:r>
    </w:p>
    <w:p w:rsidR="00E41866" w:rsidRDefault="00E41866" w:rsidP="00BD178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65A62" w:rsidRPr="00165A62" w:rsidRDefault="00E41866" w:rsidP="00BD178F">
      <w:pPr>
        <w:tabs>
          <w:tab w:val="left" w:pos="1245"/>
        </w:tabs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2728B8" w:rsidRPr="002728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0.05pt;margin-top:337pt;width:317.75pt;height:325.3pt;z-index:251657731;mso-wrap-distance-left:5pt;mso-wrap-distance-right:5pt;mso-position-horizontal-relative:margin;mso-position-vertical-relative:text" filled="f" stroked="f">
            <v:textbox style="mso-next-textbox:#_x0000_s1040;mso-fit-shape-to-text:t" inset="0,0,0,0">
              <w:txbxContent>
                <w:p w:rsidR="00FD2DC2" w:rsidRDefault="00FD2DC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sectPr w:rsidR="00165A62" w:rsidRPr="00165A62" w:rsidSect="00E41866">
      <w:headerReference w:type="even" r:id="rId10"/>
      <w:headerReference w:type="default" r:id="rId11"/>
      <w:headerReference w:type="first" r:id="rId12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D5" w:rsidRDefault="00BE01D5" w:rsidP="00D20AC7">
      <w:r>
        <w:separator/>
      </w:r>
    </w:p>
  </w:endnote>
  <w:endnote w:type="continuationSeparator" w:id="1">
    <w:p w:rsidR="00BE01D5" w:rsidRDefault="00BE01D5" w:rsidP="00D2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D5" w:rsidRDefault="00BE01D5"/>
  </w:footnote>
  <w:footnote w:type="continuationSeparator" w:id="1">
    <w:p w:rsidR="00BE01D5" w:rsidRDefault="00BE01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C2" w:rsidRDefault="00FD2DC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C2" w:rsidRDefault="00FD2DC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C2" w:rsidRDefault="002728B8">
    <w:pPr>
      <w:rPr>
        <w:sz w:val="2"/>
        <w:szCs w:val="2"/>
      </w:rPr>
    </w:pPr>
    <w:r w:rsidRPr="00272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9pt;margin-top:75.35pt;width:237.6pt;height:12.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D2DC2" w:rsidRDefault="00FD2DC2">
                <w:pPr>
                  <w:pStyle w:val="a5"/>
                  <w:shd w:val="clear" w:color="auto" w:fill="auto"/>
                  <w:spacing w:line="240" w:lineRule="auto"/>
                </w:pPr>
                <w:r>
                  <w:t>Рекомендуемая литература для детей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569CF4"/>
    <w:lvl w:ilvl="0">
      <w:numFmt w:val="bullet"/>
      <w:lvlText w:val="*"/>
      <w:lvlJc w:val="left"/>
    </w:lvl>
  </w:abstractNum>
  <w:abstractNum w:abstractNumId="1">
    <w:nsid w:val="03144F11"/>
    <w:multiLevelType w:val="hybridMultilevel"/>
    <w:tmpl w:val="17F6C07A"/>
    <w:lvl w:ilvl="0" w:tplc="D33092D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92438"/>
    <w:multiLevelType w:val="hybridMultilevel"/>
    <w:tmpl w:val="8528B77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44A8F"/>
    <w:multiLevelType w:val="hybridMultilevel"/>
    <w:tmpl w:val="018C96C6"/>
    <w:lvl w:ilvl="0" w:tplc="D33092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5411"/>
    <w:multiLevelType w:val="hybridMultilevel"/>
    <w:tmpl w:val="8796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03B"/>
    <w:multiLevelType w:val="hybridMultilevel"/>
    <w:tmpl w:val="65B8D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B6CCC"/>
    <w:multiLevelType w:val="multilevel"/>
    <w:tmpl w:val="3D0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02916"/>
    <w:multiLevelType w:val="hybridMultilevel"/>
    <w:tmpl w:val="E4B45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B4DE5"/>
    <w:multiLevelType w:val="hybridMultilevel"/>
    <w:tmpl w:val="8A204F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05A2869"/>
    <w:multiLevelType w:val="hybridMultilevel"/>
    <w:tmpl w:val="212AA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A0351"/>
    <w:multiLevelType w:val="hybridMultilevel"/>
    <w:tmpl w:val="C0482E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2451C5"/>
    <w:multiLevelType w:val="hybridMultilevel"/>
    <w:tmpl w:val="549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453BD"/>
    <w:multiLevelType w:val="hybridMultilevel"/>
    <w:tmpl w:val="6652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1692F"/>
    <w:multiLevelType w:val="hybridMultilevel"/>
    <w:tmpl w:val="DCE60B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76E6E"/>
    <w:multiLevelType w:val="hybridMultilevel"/>
    <w:tmpl w:val="9026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A53CC"/>
    <w:multiLevelType w:val="hybridMultilevel"/>
    <w:tmpl w:val="EE2E0F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1B5C90"/>
    <w:multiLevelType w:val="hybridMultilevel"/>
    <w:tmpl w:val="AE903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4063B"/>
    <w:multiLevelType w:val="hybridMultilevel"/>
    <w:tmpl w:val="A1B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4544"/>
    <w:multiLevelType w:val="hybridMultilevel"/>
    <w:tmpl w:val="FE42D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CF5943"/>
    <w:multiLevelType w:val="hybridMultilevel"/>
    <w:tmpl w:val="5B8453F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D701744"/>
    <w:multiLevelType w:val="hybridMultilevel"/>
    <w:tmpl w:val="77E4EE20"/>
    <w:lvl w:ilvl="0" w:tplc="06BCD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6D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22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44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6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6F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C18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AE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E508E8"/>
    <w:multiLevelType w:val="hybridMultilevel"/>
    <w:tmpl w:val="999EE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30AAF"/>
    <w:multiLevelType w:val="hybridMultilevel"/>
    <w:tmpl w:val="3ED4B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6E2785"/>
    <w:multiLevelType w:val="hybridMultilevel"/>
    <w:tmpl w:val="7612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A4173"/>
    <w:multiLevelType w:val="hybridMultilevel"/>
    <w:tmpl w:val="5AB0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77597"/>
    <w:multiLevelType w:val="hybridMultilevel"/>
    <w:tmpl w:val="09B84A94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69360604"/>
    <w:multiLevelType w:val="hybridMultilevel"/>
    <w:tmpl w:val="109C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64118"/>
    <w:multiLevelType w:val="hybridMultilevel"/>
    <w:tmpl w:val="DCE6F4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A3981"/>
    <w:multiLevelType w:val="hybridMultilevel"/>
    <w:tmpl w:val="86F4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E005B"/>
    <w:multiLevelType w:val="hybridMultilevel"/>
    <w:tmpl w:val="A9F806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62C49"/>
    <w:multiLevelType w:val="hybridMultilevel"/>
    <w:tmpl w:val="75AE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D2D3F"/>
    <w:multiLevelType w:val="hybridMultilevel"/>
    <w:tmpl w:val="7C2E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C393A"/>
    <w:multiLevelType w:val="multilevel"/>
    <w:tmpl w:val="479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F1035"/>
    <w:multiLevelType w:val="hybridMultilevel"/>
    <w:tmpl w:val="1F74FF9C"/>
    <w:lvl w:ilvl="0" w:tplc="9240067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3"/>
  </w:num>
  <w:num w:numId="5">
    <w:abstractNumId w:val="30"/>
  </w:num>
  <w:num w:numId="6">
    <w:abstractNumId w:val="33"/>
  </w:num>
  <w:num w:numId="7">
    <w:abstractNumId w:val="23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1"/>
  </w:num>
  <w:num w:numId="11">
    <w:abstractNumId w:val="1"/>
  </w:num>
  <w:num w:numId="12">
    <w:abstractNumId w:val="15"/>
  </w:num>
  <w:num w:numId="13">
    <w:abstractNumId w:val="19"/>
  </w:num>
  <w:num w:numId="14">
    <w:abstractNumId w:val="21"/>
  </w:num>
  <w:num w:numId="15">
    <w:abstractNumId w:val="9"/>
  </w:num>
  <w:num w:numId="16">
    <w:abstractNumId w:val="25"/>
  </w:num>
  <w:num w:numId="17">
    <w:abstractNumId w:val="27"/>
  </w:num>
  <w:num w:numId="18">
    <w:abstractNumId w:val="13"/>
  </w:num>
  <w:num w:numId="19">
    <w:abstractNumId w:val="29"/>
  </w:num>
  <w:num w:numId="20">
    <w:abstractNumId w:val="2"/>
  </w:num>
  <w:num w:numId="21">
    <w:abstractNumId w:val="7"/>
  </w:num>
  <w:num w:numId="22">
    <w:abstractNumId w:val="5"/>
  </w:num>
  <w:num w:numId="23">
    <w:abstractNumId w:val="4"/>
  </w:num>
  <w:num w:numId="24">
    <w:abstractNumId w:val="26"/>
  </w:num>
  <w:num w:numId="25">
    <w:abstractNumId w:val="12"/>
  </w:num>
  <w:num w:numId="26">
    <w:abstractNumId w:val="28"/>
  </w:num>
  <w:num w:numId="27">
    <w:abstractNumId w:val="24"/>
  </w:num>
  <w:num w:numId="28">
    <w:abstractNumId w:val="8"/>
  </w:num>
  <w:num w:numId="29">
    <w:abstractNumId w:val="22"/>
  </w:num>
  <w:num w:numId="30">
    <w:abstractNumId w:val="32"/>
  </w:num>
  <w:num w:numId="31">
    <w:abstractNumId w:val="6"/>
  </w:num>
  <w:num w:numId="32">
    <w:abstractNumId w:val="11"/>
  </w:num>
  <w:num w:numId="33">
    <w:abstractNumId w:val="18"/>
  </w:num>
  <w:num w:numId="34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AC7"/>
    <w:rsid w:val="000063D0"/>
    <w:rsid w:val="00012646"/>
    <w:rsid w:val="00021055"/>
    <w:rsid w:val="00032D76"/>
    <w:rsid w:val="00033FC6"/>
    <w:rsid w:val="00037878"/>
    <w:rsid w:val="000424A5"/>
    <w:rsid w:val="000437F5"/>
    <w:rsid w:val="00045E40"/>
    <w:rsid w:val="00054245"/>
    <w:rsid w:val="00057058"/>
    <w:rsid w:val="00062E26"/>
    <w:rsid w:val="0006721B"/>
    <w:rsid w:val="00071536"/>
    <w:rsid w:val="000900BE"/>
    <w:rsid w:val="000A1E6A"/>
    <w:rsid w:val="000B0FEC"/>
    <w:rsid w:val="000B2EB7"/>
    <w:rsid w:val="000C1D9B"/>
    <w:rsid w:val="000C49A0"/>
    <w:rsid w:val="000F0FAB"/>
    <w:rsid w:val="000F3E19"/>
    <w:rsid w:val="0010213A"/>
    <w:rsid w:val="001023C5"/>
    <w:rsid w:val="00106C06"/>
    <w:rsid w:val="00115BE3"/>
    <w:rsid w:val="00116984"/>
    <w:rsid w:val="00121C3D"/>
    <w:rsid w:val="001254D4"/>
    <w:rsid w:val="00135708"/>
    <w:rsid w:val="001524C2"/>
    <w:rsid w:val="00165A62"/>
    <w:rsid w:val="0017109B"/>
    <w:rsid w:val="00184065"/>
    <w:rsid w:val="00190AAE"/>
    <w:rsid w:val="001C184B"/>
    <w:rsid w:val="001C540B"/>
    <w:rsid w:val="001E5230"/>
    <w:rsid w:val="001F1C2F"/>
    <w:rsid w:val="001F7928"/>
    <w:rsid w:val="0020381B"/>
    <w:rsid w:val="00210388"/>
    <w:rsid w:val="00215175"/>
    <w:rsid w:val="0021782C"/>
    <w:rsid w:val="00233FF2"/>
    <w:rsid w:val="00237647"/>
    <w:rsid w:val="002402B9"/>
    <w:rsid w:val="00246211"/>
    <w:rsid w:val="00246F6D"/>
    <w:rsid w:val="002512D7"/>
    <w:rsid w:val="002530B5"/>
    <w:rsid w:val="0025386A"/>
    <w:rsid w:val="00257ED9"/>
    <w:rsid w:val="002728B8"/>
    <w:rsid w:val="00274123"/>
    <w:rsid w:val="00274E08"/>
    <w:rsid w:val="00281718"/>
    <w:rsid w:val="00296D5C"/>
    <w:rsid w:val="002B3778"/>
    <w:rsid w:val="002B3C86"/>
    <w:rsid w:val="002C0387"/>
    <w:rsid w:val="002D33F6"/>
    <w:rsid w:val="002D3419"/>
    <w:rsid w:val="002D593B"/>
    <w:rsid w:val="002D5FF6"/>
    <w:rsid w:val="002D6470"/>
    <w:rsid w:val="002E2593"/>
    <w:rsid w:val="002E307E"/>
    <w:rsid w:val="002F18DA"/>
    <w:rsid w:val="00310F8A"/>
    <w:rsid w:val="00313270"/>
    <w:rsid w:val="003273B9"/>
    <w:rsid w:val="00333330"/>
    <w:rsid w:val="00336FE7"/>
    <w:rsid w:val="00344386"/>
    <w:rsid w:val="003515E1"/>
    <w:rsid w:val="003568D5"/>
    <w:rsid w:val="00362871"/>
    <w:rsid w:val="003638FA"/>
    <w:rsid w:val="00367B8D"/>
    <w:rsid w:val="00376C1C"/>
    <w:rsid w:val="0038402E"/>
    <w:rsid w:val="00386ECF"/>
    <w:rsid w:val="003950C1"/>
    <w:rsid w:val="003B2451"/>
    <w:rsid w:val="003D1B15"/>
    <w:rsid w:val="003D262E"/>
    <w:rsid w:val="003F4883"/>
    <w:rsid w:val="003F6FDC"/>
    <w:rsid w:val="00414D14"/>
    <w:rsid w:val="0042470D"/>
    <w:rsid w:val="0043741D"/>
    <w:rsid w:val="00441D43"/>
    <w:rsid w:val="00443B7D"/>
    <w:rsid w:val="004443C1"/>
    <w:rsid w:val="00451E17"/>
    <w:rsid w:val="00456F77"/>
    <w:rsid w:val="004572FB"/>
    <w:rsid w:val="004574D2"/>
    <w:rsid w:val="00457D45"/>
    <w:rsid w:val="00466892"/>
    <w:rsid w:val="00470277"/>
    <w:rsid w:val="0047352F"/>
    <w:rsid w:val="00483162"/>
    <w:rsid w:val="0048445E"/>
    <w:rsid w:val="004906F3"/>
    <w:rsid w:val="00491012"/>
    <w:rsid w:val="004A48AC"/>
    <w:rsid w:val="004A6291"/>
    <w:rsid w:val="004C1E99"/>
    <w:rsid w:val="004C5575"/>
    <w:rsid w:val="004C7249"/>
    <w:rsid w:val="004D3869"/>
    <w:rsid w:val="004D445A"/>
    <w:rsid w:val="004E15CA"/>
    <w:rsid w:val="004E36EC"/>
    <w:rsid w:val="004F2E5B"/>
    <w:rsid w:val="00503644"/>
    <w:rsid w:val="00506294"/>
    <w:rsid w:val="005115B4"/>
    <w:rsid w:val="00535151"/>
    <w:rsid w:val="0054063C"/>
    <w:rsid w:val="00544056"/>
    <w:rsid w:val="005512DD"/>
    <w:rsid w:val="00555822"/>
    <w:rsid w:val="005603AA"/>
    <w:rsid w:val="00565354"/>
    <w:rsid w:val="0057101E"/>
    <w:rsid w:val="005730BF"/>
    <w:rsid w:val="005805E0"/>
    <w:rsid w:val="00590908"/>
    <w:rsid w:val="0059258E"/>
    <w:rsid w:val="00594F39"/>
    <w:rsid w:val="005A5C6C"/>
    <w:rsid w:val="005A6695"/>
    <w:rsid w:val="005B1188"/>
    <w:rsid w:val="005B3FF3"/>
    <w:rsid w:val="005D50E9"/>
    <w:rsid w:val="005E14D1"/>
    <w:rsid w:val="005F4F0E"/>
    <w:rsid w:val="005F694D"/>
    <w:rsid w:val="00600150"/>
    <w:rsid w:val="00606B80"/>
    <w:rsid w:val="006134BD"/>
    <w:rsid w:val="00616625"/>
    <w:rsid w:val="0062039A"/>
    <w:rsid w:val="0062772B"/>
    <w:rsid w:val="00630C91"/>
    <w:rsid w:val="00633218"/>
    <w:rsid w:val="006348A0"/>
    <w:rsid w:val="00644975"/>
    <w:rsid w:val="00644D92"/>
    <w:rsid w:val="006535E7"/>
    <w:rsid w:val="00662641"/>
    <w:rsid w:val="0067471E"/>
    <w:rsid w:val="00675338"/>
    <w:rsid w:val="00693949"/>
    <w:rsid w:val="006B4F22"/>
    <w:rsid w:val="006B55BA"/>
    <w:rsid w:val="006C3649"/>
    <w:rsid w:val="006E34E3"/>
    <w:rsid w:val="006E5694"/>
    <w:rsid w:val="006E5B72"/>
    <w:rsid w:val="006F3272"/>
    <w:rsid w:val="006F3D7C"/>
    <w:rsid w:val="006F3E53"/>
    <w:rsid w:val="006F68A3"/>
    <w:rsid w:val="00701828"/>
    <w:rsid w:val="00701CD0"/>
    <w:rsid w:val="0073395C"/>
    <w:rsid w:val="00743B57"/>
    <w:rsid w:val="00745E73"/>
    <w:rsid w:val="00751827"/>
    <w:rsid w:val="0075217A"/>
    <w:rsid w:val="0075258F"/>
    <w:rsid w:val="007708A4"/>
    <w:rsid w:val="00790953"/>
    <w:rsid w:val="0079226A"/>
    <w:rsid w:val="00792A0E"/>
    <w:rsid w:val="0079730D"/>
    <w:rsid w:val="007B26E3"/>
    <w:rsid w:val="007C0899"/>
    <w:rsid w:val="007C1859"/>
    <w:rsid w:val="007C5785"/>
    <w:rsid w:val="007D1A53"/>
    <w:rsid w:val="007D2592"/>
    <w:rsid w:val="007D2C6A"/>
    <w:rsid w:val="007D6916"/>
    <w:rsid w:val="007E2D87"/>
    <w:rsid w:val="007E4542"/>
    <w:rsid w:val="00801550"/>
    <w:rsid w:val="00801CD3"/>
    <w:rsid w:val="00815EFB"/>
    <w:rsid w:val="00821FEC"/>
    <w:rsid w:val="008234F1"/>
    <w:rsid w:val="008300F5"/>
    <w:rsid w:val="0083472A"/>
    <w:rsid w:val="008410F4"/>
    <w:rsid w:val="008427EA"/>
    <w:rsid w:val="008467C7"/>
    <w:rsid w:val="00860228"/>
    <w:rsid w:val="00861BDB"/>
    <w:rsid w:val="00866193"/>
    <w:rsid w:val="00883F0B"/>
    <w:rsid w:val="00885854"/>
    <w:rsid w:val="00895EC5"/>
    <w:rsid w:val="0089677B"/>
    <w:rsid w:val="008A1CE7"/>
    <w:rsid w:val="008A7635"/>
    <w:rsid w:val="008B7F7F"/>
    <w:rsid w:val="008C0097"/>
    <w:rsid w:val="008C5263"/>
    <w:rsid w:val="008D01F3"/>
    <w:rsid w:val="008E6A6C"/>
    <w:rsid w:val="008E7617"/>
    <w:rsid w:val="008F01CC"/>
    <w:rsid w:val="00902F27"/>
    <w:rsid w:val="00915F1A"/>
    <w:rsid w:val="009219E9"/>
    <w:rsid w:val="009236AB"/>
    <w:rsid w:val="00923EDA"/>
    <w:rsid w:val="00925A63"/>
    <w:rsid w:val="009327C9"/>
    <w:rsid w:val="00933E2D"/>
    <w:rsid w:val="00935282"/>
    <w:rsid w:val="00947E90"/>
    <w:rsid w:val="00954A1C"/>
    <w:rsid w:val="00954B5F"/>
    <w:rsid w:val="009551E1"/>
    <w:rsid w:val="00967215"/>
    <w:rsid w:val="00971085"/>
    <w:rsid w:val="009739BD"/>
    <w:rsid w:val="00974454"/>
    <w:rsid w:val="00977540"/>
    <w:rsid w:val="00982353"/>
    <w:rsid w:val="00982708"/>
    <w:rsid w:val="00985734"/>
    <w:rsid w:val="00986432"/>
    <w:rsid w:val="00991163"/>
    <w:rsid w:val="00993D4E"/>
    <w:rsid w:val="009940EB"/>
    <w:rsid w:val="009963DC"/>
    <w:rsid w:val="009B4893"/>
    <w:rsid w:val="009B7A26"/>
    <w:rsid w:val="009C0363"/>
    <w:rsid w:val="009C1A11"/>
    <w:rsid w:val="009C7B53"/>
    <w:rsid w:val="009D1387"/>
    <w:rsid w:val="009E3602"/>
    <w:rsid w:val="009E5A5B"/>
    <w:rsid w:val="009F371F"/>
    <w:rsid w:val="009F78CF"/>
    <w:rsid w:val="00A00FBE"/>
    <w:rsid w:val="00A022BC"/>
    <w:rsid w:val="00A041F4"/>
    <w:rsid w:val="00A0742E"/>
    <w:rsid w:val="00A07D94"/>
    <w:rsid w:val="00A14BE0"/>
    <w:rsid w:val="00A36BDD"/>
    <w:rsid w:val="00A376CE"/>
    <w:rsid w:val="00A545C6"/>
    <w:rsid w:val="00A56A69"/>
    <w:rsid w:val="00A80258"/>
    <w:rsid w:val="00A81B26"/>
    <w:rsid w:val="00A82D2E"/>
    <w:rsid w:val="00A87503"/>
    <w:rsid w:val="00A905F6"/>
    <w:rsid w:val="00AA085D"/>
    <w:rsid w:val="00AC2085"/>
    <w:rsid w:val="00AC3BC8"/>
    <w:rsid w:val="00AC7D42"/>
    <w:rsid w:val="00AD0CDA"/>
    <w:rsid w:val="00AE32E2"/>
    <w:rsid w:val="00B1122F"/>
    <w:rsid w:val="00B2518E"/>
    <w:rsid w:val="00B31B64"/>
    <w:rsid w:val="00B35681"/>
    <w:rsid w:val="00B40249"/>
    <w:rsid w:val="00B4125D"/>
    <w:rsid w:val="00B509CB"/>
    <w:rsid w:val="00B63FF4"/>
    <w:rsid w:val="00B72C78"/>
    <w:rsid w:val="00B748F3"/>
    <w:rsid w:val="00B8540B"/>
    <w:rsid w:val="00B8610A"/>
    <w:rsid w:val="00B96D3C"/>
    <w:rsid w:val="00BB701F"/>
    <w:rsid w:val="00BC7467"/>
    <w:rsid w:val="00BD04A1"/>
    <w:rsid w:val="00BD0C21"/>
    <w:rsid w:val="00BD178F"/>
    <w:rsid w:val="00BD7F1D"/>
    <w:rsid w:val="00BE01D5"/>
    <w:rsid w:val="00BE79AD"/>
    <w:rsid w:val="00BF2555"/>
    <w:rsid w:val="00BF26E5"/>
    <w:rsid w:val="00C232F0"/>
    <w:rsid w:val="00C24D91"/>
    <w:rsid w:val="00C271B4"/>
    <w:rsid w:val="00C276C9"/>
    <w:rsid w:val="00C405BC"/>
    <w:rsid w:val="00C430E8"/>
    <w:rsid w:val="00C4647C"/>
    <w:rsid w:val="00C55963"/>
    <w:rsid w:val="00C61FD4"/>
    <w:rsid w:val="00C65DA9"/>
    <w:rsid w:val="00C815E7"/>
    <w:rsid w:val="00C830A7"/>
    <w:rsid w:val="00C94C74"/>
    <w:rsid w:val="00C9544A"/>
    <w:rsid w:val="00CA54BE"/>
    <w:rsid w:val="00CB60EE"/>
    <w:rsid w:val="00CC3AB7"/>
    <w:rsid w:val="00CD19CA"/>
    <w:rsid w:val="00CD51B8"/>
    <w:rsid w:val="00CD6135"/>
    <w:rsid w:val="00CE0D97"/>
    <w:rsid w:val="00CF1BE2"/>
    <w:rsid w:val="00CF4856"/>
    <w:rsid w:val="00D006E4"/>
    <w:rsid w:val="00D0270C"/>
    <w:rsid w:val="00D07B6A"/>
    <w:rsid w:val="00D20AC7"/>
    <w:rsid w:val="00D341C1"/>
    <w:rsid w:val="00D46E96"/>
    <w:rsid w:val="00D54581"/>
    <w:rsid w:val="00D602DB"/>
    <w:rsid w:val="00D60F59"/>
    <w:rsid w:val="00D64AB1"/>
    <w:rsid w:val="00D6673B"/>
    <w:rsid w:val="00D70F14"/>
    <w:rsid w:val="00D9731E"/>
    <w:rsid w:val="00DA087F"/>
    <w:rsid w:val="00DA4104"/>
    <w:rsid w:val="00DA7E73"/>
    <w:rsid w:val="00DC604B"/>
    <w:rsid w:val="00DD4AEE"/>
    <w:rsid w:val="00DE11DF"/>
    <w:rsid w:val="00DE7EE7"/>
    <w:rsid w:val="00DF17B8"/>
    <w:rsid w:val="00E02627"/>
    <w:rsid w:val="00E044E9"/>
    <w:rsid w:val="00E13600"/>
    <w:rsid w:val="00E13E40"/>
    <w:rsid w:val="00E221BF"/>
    <w:rsid w:val="00E36ED2"/>
    <w:rsid w:val="00E41866"/>
    <w:rsid w:val="00E6570B"/>
    <w:rsid w:val="00E729BD"/>
    <w:rsid w:val="00E936D6"/>
    <w:rsid w:val="00EB3761"/>
    <w:rsid w:val="00EB48E9"/>
    <w:rsid w:val="00EB7DEF"/>
    <w:rsid w:val="00EC24A5"/>
    <w:rsid w:val="00ED2221"/>
    <w:rsid w:val="00ED38E1"/>
    <w:rsid w:val="00ED4156"/>
    <w:rsid w:val="00EE200A"/>
    <w:rsid w:val="00EE336D"/>
    <w:rsid w:val="00F005AF"/>
    <w:rsid w:val="00F077C8"/>
    <w:rsid w:val="00F2411E"/>
    <w:rsid w:val="00F44519"/>
    <w:rsid w:val="00F44FF9"/>
    <w:rsid w:val="00F459E2"/>
    <w:rsid w:val="00F55DC0"/>
    <w:rsid w:val="00F57138"/>
    <w:rsid w:val="00F675A3"/>
    <w:rsid w:val="00F7169D"/>
    <w:rsid w:val="00F72C3F"/>
    <w:rsid w:val="00F74240"/>
    <w:rsid w:val="00F77B9B"/>
    <w:rsid w:val="00F8210F"/>
    <w:rsid w:val="00F82448"/>
    <w:rsid w:val="00F87991"/>
    <w:rsid w:val="00FA2174"/>
    <w:rsid w:val="00FB04C0"/>
    <w:rsid w:val="00FD2DC2"/>
    <w:rsid w:val="00FD49D1"/>
    <w:rsid w:val="00FD5DEE"/>
    <w:rsid w:val="00FF078F"/>
    <w:rsid w:val="00FF5B28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1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A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 + Курсив"/>
    <w:basedOn w:val="31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Колонтитул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D20A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Колонтитул + Не полужирный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9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Exact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 + Курсив"/>
    <w:basedOn w:val="2"/>
    <w:rsid w:val="00D20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Подпись к таблице (3) Exact"/>
    <w:basedOn w:val="a0"/>
    <w:link w:val="35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Подпись к таблице (3) Exact"/>
    <w:basedOn w:val="3Exact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Малые прописные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5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olas4pt0pt150">
    <w:name w:val="Основной текст (2) + Consolas;4 pt;Интервал 0 pt;Масштаб 150%"/>
    <w:basedOn w:val="2"/>
    <w:rsid w:val="00D20AC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4pt200">
    <w:name w:val="Основной текст (2) + 4 pt;Масштаб 20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200">
    <w:name w:val="Основной текст (2) + 4;5 pt;Масштаб 20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ru-RU" w:eastAsia="ru-RU" w:bidi="ru-RU"/>
    </w:rPr>
  </w:style>
  <w:style w:type="character" w:customStyle="1" w:styleId="24pt150">
    <w:name w:val="Основной текст (2) + 4 pt;Масштаб 150%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David48pt">
    <w:name w:val="Основной текст (2) + David;48 pt;Полужирный"/>
    <w:basedOn w:val="2"/>
    <w:rsid w:val="00D20AC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7Exact0">
    <w:name w:val="Основной текст (7) Exact"/>
    <w:basedOn w:val="7Exact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sid w:val="00D20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">
    <w:name w:val="Колонтитул + 12 pt"/>
    <w:basedOn w:val="a4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Подпись к таблице (2)"/>
    <w:basedOn w:val="26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05pt0">
    <w:name w:val="Основной текст (2) + 10;5 pt;Полужирный"/>
    <w:basedOn w:val="2"/>
    <w:rsid w:val="00D20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0AC7"/>
    <w:pPr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20AC7"/>
    <w:pPr>
      <w:shd w:val="clear" w:color="auto" w:fill="FFFFFF"/>
      <w:spacing w:before="1560" w:line="504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rsid w:val="00D20AC7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0AC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D20AC7"/>
    <w:pPr>
      <w:shd w:val="clear" w:color="auto" w:fill="FFFFFF"/>
      <w:spacing w:line="60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20AC7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Подпись к таблице"/>
    <w:basedOn w:val="a"/>
    <w:link w:val="Exact"/>
    <w:rsid w:val="00D20AC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5">
    <w:name w:val="Подпись к таблице (3)"/>
    <w:basedOn w:val="a"/>
    <w:link w:val="3Exact"/>
    <w:rsid w:val="00D20AC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 (7)"/>
    <w:basedOn w:val="a"/>
    <w:link w:val="7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">
    <w:name w:val="Основной текст (8)"/>
    <w:basedOn w:val="a"/>
    <w:link w:val="8Exact"/>
    <w:rsid w:val="00D20A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10">
    <w:name w:val="Заголовок №1"/>
    <w:basedOn w:val="a"/>
    <w:link w:val="1"/>
    <w:rsid w:val="00D20AC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1840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4065"/>
    <w:rPr>
      <w:color w:val="000000"/>
    </w:rPr>
  </w:style>
  <w:style w:type="paragraph" w:styleId="ac">
    <w:name w:val="footer"/>
    <w:basedOn w:val="a"/>
    <w:link w:val="ad"/>
    <w:uiPriority w:val="99"/>
    <w:unhideWhenUsed/>
    <w:rsid w:val="001840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4065"/>
    <w:rPr>
      <w:color w:val="000000"/>
    </w:rPr>
  </w:style>
  <w:style w:type="paragraph" w:styleId="ae">
    <w:name w:val="Body Text"/>
    <w:basedOn w:val="a"/>
    <w:link w:val="af"/>
    <w:rsid w:val="005A6695"/>
    <w:pPr>
      <w:widowControl/>
      <w:jc w:val="right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5A6695"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af0">
    <w:name w:val="List Paragraph"/>
    <w:basedOn w:val="a"/>
    <w:uiPriority w:val="34"/>
    <w:qFormat/>
    <w:rsid w:val="00E729BD"/>
    <w:pPr>
      <w:ind w:left="720"/>
      <w:contextualSpacing/>
    </w:pPr>
  </w:style>
  <w:style w:type="table" w:styleId="af1">
    <w:name w:val="Table Grid"/>
    <w:basedOn w:val="a1"/>
    <w:uiPriority w:val="59"/>
    <w:rsid w:val="005B3F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B8610A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af3">
    <w:name w:val="Название Знак"/>
    <w:basedOn w:val="a0"/>
    <w:link w:val="af2"/>
    <w:rsid w:val="00B8610A"/>
    <w:rPr>
      <w:rFonts w:ascii="Times New Roman" w:eastAsia="Times New Roman" w:hAnsi="Times New Roman" w:cs="Times New Roman"/>
      <w:b/>
      <w:bCs/>
      <w:sz w:val="32"/>
      <w:lang w:bidi="ar-SA"/>
    </w:rPr>
  </w:style>
  <w:style w:type="paragraph" w:styleId="af4">
    <w:name w:val="Block Text"/>
    <w:basedOn w:val="a"/>
    <w:rsid w:val="00B8610A"/>
    <w:pPr>
      <w:widowControl/>
      <w:ind w:left="-1260" w:right="-54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BC746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numbering" w:customStyle="1" w:styleId="11">
    <w:name w:val="Нет списка1"/>
    <w:next w:val="a2"/>
    <w:uiPriority w:val="99"/>
    <w:semiHidden/>
    <w:unhideWhenUsed/>
    <w:rsid w:val="0075258F"/>
  </w:style>
  <w:style w:type="paragraph" w:styleId="af5">
    <w:name w:val="Normal (Web)"/>
    <w:basedOn w:val="a"/>
    <w:uiPriority w:val="99"/>
    <w:unhideWhenUsed/>
    <w:rsid w:val="008A1C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0">
    <w:name w:val="c0"/>
    <w:basedOn w:val="a"/>
    <w:rsid w:val="00792A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792A0E"/>
  </w:style>
  <w:style w:type="character" w:customStyle="1" w:styleId="210">
    <w:name w:val="Основной текст (2) + Полужирный1"/>
    <w:basedOn w:val="2"/>
    <w:rsid w:val="00F077C8"/>
    <w:rPr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FD2DC2"/>
    <w:pPr>
      <w:shd w:val="clear" w:color="auto" w:fill="FFFFFF"/>
      <w:spacing w:line="277" w:lineRule="exact"/>
      <w:ind w:hanging="5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6">
    <w:name w:val="No Spacing"/>
    <w:uiPriority w:val="1"/>
    <w:qFormat/>
    <w:rsid w:val="00B40249"/>
    <w:pPr>
      <w:widowControl/>
    </w:pPr>
    <w:rPr>
      <w:rFonts w:ascii="Times New Roman" w:eastAsia="Times New Roman" w:hAnsi="Times New Roman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5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6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81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6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7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9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74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074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C961-EDC1-4C4C-9273-46CA430D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26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Dkfl</dc:creator>
  <cp:lastModifiedBy>ГБОУ СОШ с.Хв-ка113</cp:lastModifiedBy>
  <cp:revision>218</cp:revision>
  <cp:lastPrinted>2020-03-18T05:08:00Z</cp:lastPrinted>
  <dcterms:created xsi:type="dcterms:W3CDTF">2019-08-29T09:32:00Z</dcterms:created>
  <dcterms:modified xsi:type="dcterms:W3CDTF">2020-08-14T10:48:00Z</dcterms:modified>
</cp:coreProperties>
</file>