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50" w:rsidRPr="005E7B50" w:rsidRDefault="005E7B50" w:rsidP="00DD3F8E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Анкета №2</w:t>
      </w:r>
    </w:p>
    <w:p w:rsidR="005E7B50" w:rsidRDefault="005E7B50" w:rsidP="00DD3F8E">
      <w:pPr>
        <w:spacing w:after="0" w:line="240" w:lineRule="auto"/>
        <w:rPr>
          <w:rFonts w:ascii="Times New Roman" w:eastAsia="Times New Roman" w:hAnsi="Times New Roman"/>
          <w:b/>
          <w:i/>
          <w:color w:val="333333"/>
          <w:sz w:val="28"/>
          <w:szCs w:val="28"/>
        </w:rPr>
      </w:pPr>
    </w:p>
    <w:p w:rsidR="00DD3F8E" w:rsidRPr="00DA1C54" w:rsidRDefault="005E7B50" w:rsidP="00DD3F8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1</w:t>
      </w:r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. Необходимы ли, на Ваш взгляд, встречи с коллегами молодыми специал</w:t>
      </w:r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и</w:t>
      </w:r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стами:</w:t>
      </w:r>
      <w:r w:rsidR="00DD3F8E" w:rsidRPr="00DA1C54">
        <w:rPr>
          <w:rFonts w:ascii="Times New Roman" w:eastAsia="Times New Roman" w:hAnsi="Times New Roman"/>
          <w:color w:val="333333"/>
          <w:sz w:val="28"/>
          <w:szCs w:val="28"/>
        </w:rPr>
        <w:t xml:space="preserve">  </w:t>
      </w:r>
    </w:p>
    <w:p w:rsidR="00DD3F8E" w:rsidRPr="00DA1C54" w:rsidRDefault="00DD3F8E" w:rsidP="00DD3F8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A1C54">
        <w:rPr>
          <w:rFonts w:ascii="Times New Roman" w:eastAsia="Times New Roman" w:hAnsi="Times New Roman"/>
          <w:color w:val="333333"/>
          <w:sz w:val="28"/>
          <w:szCs w:val="28"/>
        </w:rPr>
        <w:t>1. нет</w:t>
      </w:r>
    </w:p>
    <w:p w:rsidR="00DD3F8E" w:rsidRPr="00DA1C54" w:rsidRDefault="00DD3F8E" w:rsidP="00DD3F8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A1C54">
        <w:rPr>
          <w:rFonts w:ascii="Times New Roman" w:eastAsia="Times New Roman" w:hAnsi="Times New Roman"/>
          <w:color w:val="333333"/>
          <w:sz w:val="28"/>
          <w:szCs w:val="28"/>
        </w:rPr>
        <w:t>2. да</w:t>
      </w:r>
    </w:p>
    <w:p w:rsidR="00DD3F8E" w:rsidRPr="00DA1C54" w:rsidRDefault="005E7B50" w:rsidP="00DD3F8E">
      <w:pPr>
        <w:spacing w:after="0" w:line="240" w:lineRule="auto"/>
        <w:rPr>
          <w:rFonts w:ascii="Times New Roman" w:eastAsia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2</w:t>
      </w:r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. Назовите интересную для Вас форму проведения таких встреч: укажите 3 наиб</w:t>
      </w:r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о</w:t>
      </w:r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 xml:space="preserve">лее полезных </w:t>
      </w:r>
    </w:p>
    <w:p w:rsidR="00DD3F8E" w:rsidRPr="00DA1C54" w:rsidRDefault="00DD3F8E" w:rsidP="00DD3F8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A1C54">
        <w:rPr>
          <w:rFonts w:ascii="Times New Roman" w:eastAsia="Times New Roman" w:hAnsi="Times New Roman"/>
          <w:color w:val="333333"/>
          <w:sz w:val="28"/>
          <w:szCs w:val="28"/>
        </w:rPr>
        <w:t>1.</w:t>
      </w:r>
      <w:r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 xml:space="preserve"> З</w:t>
      </w:r>
      <w:r w:rsidRPr="00DA1C54">
        <w:rPr>
          <w:rFonts w:ascii="Times New Roman" w:eastAsia="Times New Roman" w:hAnsi="Times New Roman"/>
          <w:color w:val="333333"/>
          <w:sz w:val="28"/>
          <w:szCs w:val="28"/>
        </w:rPr>
        <w:t>анятия в "Школе молодого учителя"</w:t>
      </w:r>
    </w:p>
    <w:p w:rsidR="00DD3F8E" w:rsidRPr="00DA1C54" w:rsidRDefault="00DD3F8E" w:rsidP="00DD3F8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A1C54">
        <w:rPr>
          <w:rFonts w:ascii="Times New Roman" w:eastAsia="Times New Roman" w:hAnsi="Times New Roman"/>
          <w:color w:val="333333"/>
          <w:sz w:val="28"/>
          <w:szCs w:val="28"/>
        </w:rPr>
        <w:t>2. Открытые уроки (занятия) коллег- молодых специалистов</w:t>
      </w:r>
    </w:p>
    <w:p w:rsidR="00DD3F8E" w:rsidRPr="00DA1C54" w:rsidRDefault="00DD3F8E" w:rsidP="00DD3F8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A1C54">
        <w:rPr>
          <w:rFonts w:ascii="Times New Roman" w:eastAsia="Times New Roman" w:hAnsi="Times New Roman"/>
          <w:color w:val="333333"/>
          <w:sz w:val="28"/>
          <w:szCs w:val="28"/>
        </w:rPr>
        <w:t>3. Практические занятия</w:t>
      </w:r>
    </w:p>
    <w:p w:rsidR="00DD3F8E" w:rsidRPr="00DA1C54" w:rsidRDefault="00DD3F8E" w:rsidP="00DD3F8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A1C54">
        <w:rPr>
          <w:rFonts w:ascii="Times New Roman" w:eastAsia="Times New Roman" w:hAnsi="Times New Roman"/>
          <w:color w:val="333333"/>
          <w:sz w:val="28"/>
          <w:szCs w:val="28"/>
        </w:rPr>
        <w:t>4. Консультации</w:t>
      </w:r>
    </w:p>
    <w:p w:rsidR="00DD3F8E" w:rsidRDefault="005E7B50" w:rsidP="00DD3F8E">
      <w:pPr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5.</w:t>
      </w:r>
      <w:r w:rsidR="00DD3F8E" w:rsidRPr="00DA1C54">
        <w:rPr>
          <w:rFonts w:ascii="Times New Roman" w:eastAsia="Times New Roman" w:hAnsi="Times New Roman"/>
          <w:color w:val="333333"/>
          <w:sz w:val="28"/>
          <w:szCs w:val="28"/>
        </w:rPr>
        <w:t>Другое______________________________</w:t>
      </w:r>
      <w:r>
        <w:rPr>
          <w:rFonts w:ascii="Times New Roman" w:eastAsia="Times New Roman" w:hAnsi="Times New Roman"/>
          <w:color w:val="333333"/>
          <w:sz w:val="28"/>
          <w:szCs w:val="28"/>
        </w:rPr>
        <w:t>_____________________________</w:t>
      </w:r>
    </w:p>
    <w:p w:rsidR="00DD3F8E" w:rsidRPr="00DA1C54" w:rsidRDefault="005E7B50" w:rsidP="00DD3F8E">
      <w:pPr>
        <w:spacing w:after="0" w:line="240" w:lineRule="auto"/>
        <w:rPr>
          <w:rFonts w:ascii="Times New Roman" w:eastAsia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3</w:t>
      </w:r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 xml:space="preserve">. Какие тематики занятий в ШКОЛЕ молодого учителя Вам будут </w:t>
      </w:r>
      <w:proofErr w:type="gramStart"/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интересны</w:t>
      </w:r>
      <w:proofErr w:type="gramEnd"/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 xml:space="preserve">  укаж</w:t>
      </w:r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и</w:t>
      </w:r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 xml:space="preserve">те по степени актуальности </w:t>
      </w:r>
    </w:p>
    <w:tbl>
      <w:tblPr>
        <w:tblW w:w="4624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36"/>
        <w:gridCol w:w="281"/>
        <w:gridCol w:w="853"/>
        <w:gridCol w:w="990"/>
        <w:gridCol w:w="874"/>
        <w:gridCol w:w="675"/>
        <w:gridCol w:w="1187"/>
        <w:gridCol w:w="594"/>
      </w:tblGrid>
      <w:tr w:rsidR="00DD3F8E" w:rsidRPr="00DA1C54" w:rsidTr="00DD3F8E">
        <w:trPr>
          <w:tblHeader/>
          <w:tblCellSpacing w:w="0" w:type="dxa"/>
        </w:trPr>
        <w:tc>
          <w:tcPr>
            <w:tcW w:w="1898" w:type="pct"/>
            <w:tcBorders>
              <w:bottom w:val="single" w:sz="6" w:space="0" w:color="D3D8D3"/>
            </w:tcBorders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" w:type="pct"/>
            <w:tcBorders>
              <w:bottom w:val="single" w:sz="6" w:space="0" w:color="D3D8D3"/>
            </w:tcBorders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tcBorders>
              <w:bottom w:val="single" w:sz="6" w:space="0" w:color="D3D8D3"/>
            </w:tcBorders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3" w:type="pct"/>
            <w:tcBorders>
              <w:bottom w:val="single" w:sz="6" w:space="0" w:color="D3D8D3"/>
            </w:tcBorders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7" w:type="pct"/>
            <w:tcBorders>
              <w:bottom w:val="single" w:sz="6" w:space="0" w:color="D3D8D3"/>
            </w:tcBorders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" w:type="pct"/>
            <w:tcBorders>
              <w:bottom w:val="single" w:sz="6" w:space="0" w:color="D3D8D3"/>
            </w:tcBorders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" w:type="pct"/>
            <w:tcBorders>
              <w:bottom w:val="single" w:sz="6" w:space="0" w:color="D3D8D3"/>
            </w:tcBorders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8" w:type="pct"/>
            <w:tcBorders>
              <w:bottom w:val="single" w:sz="6" w:space="0" w:color="D3D8D3"/>
            </w:tcBorders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D3F8E" w:rsidRPr="00DA1C54" w:rsidTr="00DD3F8E">
        <w:trPr>
          <w:tblCellSpacing w:w="0" w:type="dxa"/>
        </w:trPr>
        <w:tc>
          <w:tcPr>
            <w:tcW w:w="1898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5E7B50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B50">
              <w:rPr>
                <w:rFonts w:ascii="Times New Roman" w:eastAsia="Times New Roman" w:hAnsi="Times New Roman"/>
                <w:sz w:val="28"/>
                <w:szCs w:val="28"/>
              </w:rPr>
              <w:t>Современный урок</w:t>
            </w:r>
          </w:p>
        </w:tc>
        <w:tc>
          <w:tcPr>
            <w:tcW w:w="160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485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20.25pt;height:18pt" o:ole="">
                  <v:imagedata r:id="rId4" o:title=""/>
                </v:shape>
                <w:control r:id="rId5" w:name="DefaultOcxName207" w:shapeid="_x0000_i1099"/>
              </w:object>
            </w:r>
          </w:p>
        </w:tc>
        <w:tc>
          <w:tcPr>
            <w:tcW w:w="563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6" w:name="DefaultOcxName208" w:shapeid="_x0000_i1098"/>
              </w:object>
            </w:r>
          </w:p>
        </w:tc>
        <w:tc>
          <w:tcPr>
            <w:tcW w:w="497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7" w:name="DefaultOcxName209" w:shapeid="_x0000_i1097"/>
              </w:object>
            </w:r>
          </w:p>
        </w:tc>
        <w:tc>
          <w:tcPr>
            <w:tcW w:w="384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96" type="#_x0000_t75" style="width:20.25pt;height:18pt" o:ole="">
                  <v:imagedata r:id="rId4" o:title=""/>
                </v:shape>
                <w:control r:id="rId8" w:name="DefaultOcxName210" w:shapeid="_x0000_i1096"/>
              </w:object>
            </w:r>
          </w:p>
        </w:tc>
        <w:tc>
          <w:tcPr>
            <w:tcW w:w="675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95" type="#_x0000_t75" style="width:20.25pt;height:18pt" o:ole="">
                  <v:imagedata r:id="rId4" o:title=""/>
                </v:shape>
                <w:control r:id="rId9" w:name="DefaultOcxName211" w:shapeid="_x0000_i1095"/>
              </w:object>
            </w:r>
          </w:p>
        </w:tc>
        <w:tc>
          <w:tcPr>
            <w:tcW w:w="338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</w:p>
        </w:tc>
      </w:tr>
      <w:tr w:rsidR="00DD3F8E" w:rsidRPr="00DA1C54" w:rsidTr="00DD3F8E">
        <w:trPr>
          <w:tblCellSpacing w:w="0" w:type="dxa"/>
        </w:trPr>
        <w:tc>
          <w:tcPr>
            <w:tcW w:w="1898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5E7B50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7B50">
              <w:rPr>
                <w:rFonts w:ascii="Times New Roman" w:eastAsia="Times New Roman" w:hAnsi="Times New Roman"/>
                <w:sz w:val="28"/>
                <w:szCs w:val="28"/>
              </w:rPr>
              <w:t>Портфолио</w:t>
            </w:r>
            <w:proofErr w:type="spellEnd"/>
            <w:r w:rsidRPr="005E7B50"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160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485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94" type="#_x0000_t75" style="width:20.25pt;height:18pt" o:ole="">
                  <v:imagedata r:id="rId4" o:title=""/>
                </v:shape>
                <w:control r:id="rId10" w:name="DefaultOcxName212" w:shapeid="_x0000_i1094"/>
              </w:object>
            </w:r>
          </w:p>
        </w:tc>
        <w:tc>
          <w:tcPr>
            <w:tcW w:w="563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93" type="#_x0000_t75" style="width:20.25pt;height:18pt" o:ole="">
                  <v:imagedata r:id="rId4" o:title=""/>
                </v:shape>
                <w:control r:id="rId11" w:name="DefaultOcxName213" w:shapeid="_x0000_i1093"/>
              </w:object>
            </w:r>
          </w:p>
        </w:tc>
        <w:tc>
          <w:tcPr>
            <w:tcW w:w="497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92" type="#_x0000_t75" style="width:20.25pt;height:18pt" o:ole="">
                  <v:imagedata r:id="rId4" o:title=""/>
                </v:shape>
                <w:control r:id="rId12" w:name="DefaultOcxName214" w:shapeid="_x0000_i1092"/>
              </w:object>
            </w:r>
          </w:p>
        </w:tc>
        <w:tc>
          <w:tcPr>
            <w:tcW w:w="384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91" type="#_x0000_t75" style="width:20.25pt;height:18pt" o:ole="">
                  <v:imagedata r:id="rId4" o:title=""/>
                </v:shape>
                <w:control r:id="rId13" w:name="DefaultOcxName215" w:shapeid="_x0000_i1091"/>
              </w:object>
            </w:r>
          </w:p>
        </w:tc>
        <w:tc>
          <w:tcPr>
            <w:tcW w:w="675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90" type="#_x0000_t75" style="width:20.25pt;height:18pt" o:ole="">
                  <v:imagedata r:id="rId4" o:title=""/>
                </v:shape>
                <w:control r:id="rId14" w:name="DefaultOcxName216" w:shapeid="_x0000_i1090"/>
              </w:object>
            </w:r>
          </w:p>
        </w:tc>
        <w:tc>
          <w:tcPr>
            <w:tcW w:w="338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</w:p>
        </w:tc>
      </w:tr>
      <w:tr w:rsidR="00DD3F8E" w:rsidRPr="00DA1C54" w:rsidTr="00DD3F8E">
        <w:trPr>
          <w:tblCellSpacing w:w="0" w:type="dxa"/>
        </w:trPr>
        <w:tc>
          <w:tcPr>
            <w:tcW w:w="1898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5E7B50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B50">
              <w:rPr>
                <w:rFonts w:ascii="Times New Roman" w:eastAsia="Times New Roman" w:hAnsi="Times New Roman"/>
                <w:sz w:val="28"/>
                <w:szCs w:val="28"/>
              </w:rPr>
              <w:t xml:space="preserve">Имидж </w:t>
            </w:r>
            <w:proofErr w:type="spellStart"/>
            <w:r w:rsidRPr="005E7B50">
              <w:rPr>
                <w:rFonts w:ascii="Times New Roman" w:eastAsia="Times New Roman" w:hAnsi="Times New Roman"/>
                <w:sz w:val="28"/>
                <w:szCs w:val="28"/>
              </w:rPr>
              <w:t>совренного</w:t>
            </w:r>
            <w:proofErr w:type="spellEnd"/>
            <w:r w:rsidRPr="005E7B50">
              <w:rPr>
                <w:rFonts w:ascii="Times New Roman" w:eastAsia="Times New Roman" w:hAnsi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160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485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89" type="#_x0000_t75" style="width:20.25pt;height:18pt" o:ole="">
                  <v:imagedata r:id="rId4" o:title=""/>
                </v:shape>
                <w:control r:id="rId15" w:name="DefaultOcxName217" w:shapeid="_x0000_i1089"/>
              </w:object>
            </w:r>
          </w:p>
        </w:tc>
        <w:tc>
          <w:tcPr>
            <w:tcW w:w="563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88" type="#_x0000_t75" style="width:20.25pt;height:18pt" o:ole="">
                  <v:imagedata r:id="rId4" o:title=""/>
                </v:shape>
                <w:control r:id="rId16" w:name="DefaultOcxName218" w:shapeid="_x0000_i1088"/>
              </w:object>
            </w:r>
          </w:p>
        </w:tc>
        <w:tc>
          <w:tcPr>
            <w:tcW w:w="497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87" type="#_x0000_t75" style="width:20.25pt;height:18pt" o:ole="">
                  <v:imagedata r:id="rId4" o:title=""/>
                </v:shape>
                <w:control r:id="rId17" w:name="DefaultOcxName219" w:shapeid="_x0000_i1087"/>
              </w:object>
            </w:r>
          </w:p>
        </w:tc>
        <w:tc>
          <w:tcPr>
            <w:tcW w:w="384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86" type="#_x0000_t75" style="width:20.25pt;height:18pt" o:ole="">
                  <v:imagedata r:id="rId4" o:title=""/>
                </v:shape>
                <w:control r:id="rId18" w:name="DefaultOcxName220" w:shapeid="_x0000_i1086"/>
              </w:object>
            </w:r>
          </w:p>
        </w:tc>
        <w:tc>
          <w:tcPr>
            <w:tcW w:w="675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85" type="#_x0000_t75" style="width:20.25pt;height:18pt" o:ole="">
                  <v:imagedata r:id="rId4" o:title=""/>
                </v:shape>
                <w:control r:id="rId19" w:name="DefaultOcxName221" w:shapeid="_x0000_i1085"/>
              </w:object>
            </w:r>
          </w:p>
        </w:tc>
        <w:tc>
          <w:tcPr>
            <w:tcW w:w="338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</w:p>
        </w:tc>
      </w:tr>
      <w:tr w:rsidR="00DD3F8E" w:rsidRPr="00DA1C54" w:rsidTr="00DD3F8E">
        <w:trPr>
          <w:tblCellSpacing w:w="0" w:type="dxa"/>
        </w:trPr>
        <w:tc>
          <w:tcPr>
            <w:tcW w:w="1898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5E7B50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B50">
              <w:rPr>
                <w:rFonts w:ascii="Times New Roman" w:eastAsia="Times New Roman" w:hAnsi="Times New Roman"/>
                <w:sz w:val="28"/>
                <w:szCs w:val="28"/>
              </w:rPr>
              <w:t>Введение ФГОС</w:t>
            </w:r>
          </w:p>
        </w:tc>
        <w:tc>
          <w:tcPr>
            <w:tcW w:w="160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485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84" type="#_x0000_t75" style="width:20.25pt;height:18pt" o:ole="">
                  <v:imagedata r:id="rId4" o:title=""/>
                </v:shape>
                <w:control r:id="rId20" w:name="DefaultOcxName222" w:shapeid="_x0000_i1084"/>
              </w:object>
            </w:r>
          </w:p>
        </w:tc>
        <w:tc>
          <w:tcPr>
            <w:tcW w:w="563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83" type="#_x0000_t75" style="width:20.25pt;height:18pt" o:ole="">
                  <v:imagedata r:id="rId4" o:title=""/>
                </v:shape>
                <w:control r:id="rId21" w:name="DefaultOcxName223" w:shapeid="_x0000_i1083"/>
              </w:object>
            </w:r>
          </w:p>
        </w:tc>
        <w:tc>
          <w:tcPr>
            <w:tcW w:w="497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82" type="#_x0000_t75" style="width:20.25pt;height:18pt" o:ole="">
                  <v:imagedata r:id="rId4" o:title=""/>
                </v:shape>
                <w:control r:id="rId22" w:name="DefaultOcxName224" w:shapeid="_x0000_i1082"/>
              </w:object>
            </w:r>
          </w:p>
        </w:tc>
        <w:tc>
          <w:tcPr>
            <w:tcW w:w="384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81" type="#_x0000_t75" style="width:20.25pt;height:18pt" o:ole="">
                  <v:imagedata r:id="rId4" o:title=""/>
                </v:shape>
                <w:control r:id="rId23" w:name="DefaultOcxName225" w:shapeid="_x0000_i1081"/>
              </w:object>
            </w:r>
          </w:p>
        </w:tc>
        <w:tc>
          <w:tcPr>
            <w:tcW w:w="675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80" type="#_x0000_t75" style="width:20.25pt;height:18pt" o:ole="">
                  <v:imagedata r:id="rId4" o:title=""/>
                </v:shape>
                <w:control r:id="rId24" w:name="DefaultOcxName226" w:shapeid="_x0000_i1080"/>
              </w:object>
            </w:r>
          </w:p>
        </w:tc>
        <w:tc>
          <w:tcPr>
            <w:tcW w:w="338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</w:p>
        </w:tc>
      </w:tr>
      <w:tr w:rsidR="00DD3F8E" w:rsidRPr="00DA1C54" w:rsidTr="00DD3F8E">
        <w:trPr>
          <w:tblCellSpacing w:w="0" w:type="dxa"/>
        </w:trPr>
        <w:tc>
          <w:tcPr>
            <w:tcW w:w="1898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5E7B50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B50">
              <w:rPr>
                <w:rFonts w:ascii="Times New Roman" w:eastAsia="Times New Roman" w:hAnsi="Times New Roman"/>
                <w:sz w:val="28"/>
                <w:szCs w:val="28"/>
              </w:rPr>
              <w:t>Оформление школьной д</w:t>
            </w:r>
            <w:r w:rsidRPr="005E7B5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E7B50">
              <w:rPr>
                <w:rFonts w:ascii="Times New Roman" w:eastAsia="Times New Roman" w:hAnsi="Times New Roman"/>
                <w:sz w:val="28"/>
                <w:szCs w:val="28"/>
              </w:rPr>
              <w:t>кументации</w:t>
            </w:r>
          </w:p>
        </w:tc>
        <w:tc>
          <w:tcPr>
            <w:tcW w:w="160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485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79" type="#_x0000_t75" style="width:20.25pt;height:18pt" o:ole="">
                  <v:imagedata r:id="rId4" o:title=""/>
                </v:shape>
                <w:control r:id="rId25" w:name="DefaultOcxName227" w:shapeid="_x0000_i1079"/>
              </w:object>
            </w:r>
          </w:p>
        </w:tc>
        <w:tc>
          <w:tcPr>
            <w:tcW w:w="563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78" type="#_x0000_t75" style="width:20.25pt;height:18pt" o:ole="">
                  <v:imagedata r:id="rId4" o:title=""/>
                </v:shape>
                <w:control r:id="rId26" w:name="DefaultOcxName228" w:shapeid="_x0000_i1078"/>
              </w:object>
            </w:r>
          </w:p>
        </w:tc>
        <w:tc>
          <w:tcPr>
            <w:tcW w:w="497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77" type="#_x0000_t75" style="width:20.25pt;height:18pt" o:ole="">
                  <v:imagedata r:id="rId4" o:title=""/>
                </v:shape>
                <w:control r:id="rId27" w:name="DefaultOcxName229" w:shapeid="_x0000_i1077"/>
              </w:object>
            </w:r>
          </w:p>
        </w:tc>
        <w:tc>
          <w:tcPr>
            <w:tcW w:w="384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76" type="#_x0000_t75" style="width:20.25pt;height:18pt" o:ole="">
                  <v:imagedata r:id="rId4" o:title=""/>
                </v:shape>
                <w:control r:id="rId28" w:name="DefaultOcxName230" w:shapeid="_x0000_i1076"/>
              </w:object>
            </w:r>
          </w:p>
        </w:tc>
        <w:tc>
          <w:tcPr>
            <w:tcW w:w="675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  <w:object w:dxaOrig="1440" w:dyaOrig="1440">
                <v:shape id="_x0000_i1075" type="#_x0000_t75" style="width:20.25pt;height:18pt" o:ole="">
                  <v:imagedata r:id="rId4" o:title=""/>
                </v:shape>
                <w:control r:id="rId29" w:name="DefaultOcxName231" w:shapeid="_x0000_i1075"/>
              </w:object>
            </w:r>
          </w:p>
        </w:tc>
        <w:tc>
          <w:tcPr>
            <w:tcW w:w="338" w:type="pct"/>
            <w:tcBorders>
              <w:bottom w:val="single" w:sz="6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D3F8E" w:rsidRPr="00DA1C54" w:rsidRDefault="00DD3F8E" w:rsidP="00D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</w:rPr>
            </w:pPr>
          </w:p>
        </w:tc>
      </w:tr>
    </w:tbl>
    <w:p w:rsidR="00DD3F8E" w:rsidRPr="00DA1C54" w:rsidRDefault="005E7B50" w:rsidP="00DD3F8E">
      <w:pPr>
        <w:spacing w:after="0" w:line="240" w:lineRule="auto"/>
        <w:rPr>
          <w:rFonts w:ascii="Times New Roman" w:eastAsia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4</w:t>
      </w:r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. Назовите приоритетные для Вас условия, обеспечивающие профессиональный рост п</w:t>
      </w:r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е</w:t>
      </w:r>
      <w:r w:rsidR="00DD3F8E" w:rsidRPr="00DA1C54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 xml:space="preserve">дагога </w:t>
      </w:r>
    </w:p>
    <w:p w:rsidR="00DD3F8E" w:rsidRPr="00DA1C54" w:rsidRDefault="00DD3F8E" w:rsidP="00DD3F8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A1C54">
        <w:rPr>
          <w:rFonts w:ascii="Times New Roman" w:eastAsia="Times New Roman" w:hAnsi="Times New Roman"/>
          <w:color w:val="333333"/>
          <w:sz w:val="28"/>
          <w:szCs w:val="28"/>
        </w:rPr>
        <w:t>1. постоянное участие в общественной жизни школы</w:t>
      </w:r>
    </w:p>
    <w:p w:rsidR="00DD3F8E" w:rsidRPr="00DA1C54" w:rsidRDefault="00DD3F8E" w:rsidP="00DD3F8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A1C54">
        <w:rPr>
          <w:rFonts w:ascii="Times New Roman" w:eastAsia="Times New Roman" w:hAnsi="Times New Roman"/>
          <w:color w:val="333333"/>
          <w:sz w:val="28"/>
          <w:szCs w:val="28"/>
        </w:rPr>
        <w:t>2. участие в общественной жизни школы только при наличии свободного времени</w:t>
      </w:r>
    </w:p>
    <w:p w:rsidR="00DD3F8E" w:rsidRPr="00DA1C54" w:rsidRDefault="00DD3F8E" w:rsidP="00DD3F8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A1C54">
        <w:rPr>
          <w:rFonts w:ascii="Times New Roman" w:eastAsia="Times New Roman" w:hAnsi="Times New Roman"/>
          <w:color w:val="333333"/>
          <w:sz w:val="28"/>
          <w:szCs w:val="28"/>
        </w:rPr>
        <w:t>3. самообразование</w:t>
      </w:r>
    </w:p>
    <w:p w:rsidR="00DD3F8E" w:rsidRPr="00DA1C54" w:rsidRDefault="005E7B50" w:rsidP="00DD3F8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4.</w:t>
      </w:r>
      <w:r w:rsidR="00DD3F8E" w:rsidRPr="00DA1C54">
        <w:rPr>
          <w:rFonts w:ascii="Times New Roman" w:eastAsia="Times New Roman" w:hAnsi="Times New Roman"/>
          <w:color w:val="333333"/>
          <w:sz w:val="28"/>
          <w:szCs w:val="28"/>
        </w:rPr>
        <w:t>Др</w:t>
      </w:r>
      <w:r w:rsidR="00DD3F8E" w:rsidRPr="00DA1C54">
        <w:rPr>
          <w:rFonts w:ascii="Times New Roman" w:eastAsia="Times New Roman" w:hAnsi="Times New Roman"/>
          <w:color w:val="333333"/>
          <w:sz w:val="28"/>
          <w:szCs w:val="28"/>
        </w:rPr>
        <w:t>у</w:t>
      </w:r>
      <w:r w:rsidR="00DD3F8E" w:rsidRPr="00DA1C54">
        <w:rPr>
          <w:rFonts w:ascii="Times New Roman" w:eastAsia="Times New Roman" w:hAnsi="Times New Roman"/>
          <w:color w:val="333333"/>
          <w:sz w:val="28"/>
          <w:szCs w:val="28"/>
        </w:rPr>
        <w:t>гое_______________________________________</w:t>
      </w:r>
      <w:r>
        <w:rPr>
          <w:rFonts w:ascii="Times New Roman" w:eastAsia="Times New Roman" w:hAnsi="Times New Roman"/>
          <w:color w:val="333333"/>
          <w:sz w:val="28"/>
          <w:szCs w:val="28"/>
        </w:rPr>
        <w:t>____________________</w:t>
      </w:r>
    </w:p>
    <w:p w:rsidR="00DD3F8E" w:rsidRDefault="00DD3F8E" w:rsidP="00DD3F8E"/>
    <w:sectPr w:rsidR="00DD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D3F8E"/>
    <w:rsid w:val="005E7B50"/>
    <w:rsid w:val="00BC4840"/>
    <w:rsid w:val="00DD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2</cp:revision>
  <dcterms:created xsi:type="dcterms:W3CDTF">2020-12-04T15:22:00Z</dcterms:created>
  <dcterms:modified xsi:type="dcterms:W3CDTF">2020-12-04T16:45:00Z</dcterms:modified>
</cp:coreProperties>
</file>